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CE5" w:rsidRPr="00F90CD9" w:rsidRDefault="00E23CE5" w:rsidP="00E23CE5">
      <w:pPr>
        <w:pStyle w:val="Header"/>
        <w:keepLines/>
        <w:widowControl/>
        <w:tabs>
          <w:tab w:val="right" w:pos="10440"/>
          <w:tab w:val="right" w:pos="13323"/>
        </w:tabs>
        <w:rPr>
          <w:rFonts w:asciiTheme="minorHAnsi" w:eastAsia="MS Mincho" w:hAnsiTheme="minorHAnsi" w:cs="Arial"/>
          <w:noProof w:val="0"/>
          <w:sz w:val="22"/>
          <w:szCs w:val="24"/>
        </w:rPr>
      </w:pPr>
      <w:proofErr w:type="spellStart"/>
      <w:r>
        <w:rPr>
          <w:rFonts w:asciiTheme="minorHAnsi" w:eastAsia="MS Mincho" w:hAnsiTheme="minorHAnsi" w:cs="Arial"/>
          <w:noProof w:val="0"/>
          <w:sz w:val="22"/>
          <w:szCs w:val="24"/>
        </w:rPr>
        <w:t>3GPP</w:t>
      </w:r>
      <w:proofErr w:type="spellEnd"/>
      <w:r>
        <w:rPr>
          <w:rFonts w:asciiTheme="minorHAnsi" w:eastAsia="MS Mincho" w:hAnsiTheme="minorHAnsi" w:cs="Arial"/>
          <w:noProof w:val="0"/>
          <w:sz w:val="22"/>
          <w:szCs w:val="24"/>
        </w:rPr>
        <w:t xml:space="preserve"> </w:t>
      </w:r>
      <w:proofErr w:type="spellStart"/>
      <w:r>
        <w:rPr>
          <w:rFonts w:asciiTheme="minorHAnsi" w:eastAsia="MS Mincho" w:hAnsiTheme="minorHAnsi" w:cs="Arial"/>
          <w:noProof w:val="0"/>
          <w:sz w:val="22"/>
          <w:szCs w:val="24"/>
        </w:rPr>
        <w:t>TSG</w:t>
      </w:r>
      <w:proofErr w:type="spellEnd"/>
      <w:r>
        <w:rPr>
          <w:rFonts w:asciiTheme="minorHAnsi" w:eastAsia="MS Mincho" w:hAnsiTheme="minorHAnsi" w:cs="Arial"/>
          <w:noProof w:val="0"/>
          <w:sz w:val="22"/>
          <w:szCs w:val="24"/>
        </w:rPr>
        <w:t xml:space="preserve">-RAN </w:t>
      </w:r>
      <w:proofErr w:type="spellStart"/>
      <w:r>
        <w:rPr>
          <w:rFonts w:asciiTheme="minorHAnsi" w:eastAsia="MS Mincho" w:hAnsiTheme="minorHAnsi" w:cs="Arial"/>
          <w:noProof w:val="0"/>
          <w:sz w:val="22"/>
          <w:szCs w:val="24"/>
        </w:rPr>
        <w:t>WG4</w:t>
      </w:r>
      <w:proofErr w:type="spellEnd"/>
      <w:r>
        <w:rPr>
          <w:rFonts w:asciiTheme="minorHAnsi" w:eastAsia="MS Mincho" w:hAnsiTheme="minorHAnsi" w:cs="Arial"/>
          <w:noProof w:val="0"/>
          <w:sz w:val="22"/>
          <w:szCs w:val="24"/>
        </w:rPr>
        <w:t xml:space="preserve"> Meeting #96</w:t>
      </w:r>
      <w:r w:rsidRPr="00F90CD9">
        <w:rPr>
          <w:rFonts w:asciiTheme="minorHAnsi" w:eastAsia="MS Mincho" w:hAnsiTheme="minorHAnsi" w:cs="Arial"/>
          <w:noProof w:val="0"/>
          <w:sz w:val="22"/>
          <w:szCs w:val="24"/>
        </w:rPr>
        <w:t xml:space="preserve">-e                                 </w:t>
      </w:r>
      <w:r>
        <w:rPr>
          <w:rFonts w:asciiTheme="minorHAnsi" w:eastAsia="MS Mincho" w:hAnsiTheme="minorHAnsi" w:cs="Arial"/>
          <w:noProof w:val="0"/>
          <w:sz w:val="22"/>
          <w:szCs w:val="24"/>
        </w:rPr>
        <w:t xml:space="preserve">      </w:t>
      </w:r>
      <w:r w:rsidRPr="00F90CD9">
        <w:rPr>
          <w:rFonts w:asciiTheme="minorHAnsi" w:eastAsia="MS Mincho" w:hAnsiTheme="minorHAnsi" w:cs="Arial"/>
          <w:noProof w:val="0"/>
          <w:sz w:val="22"/>
          <w:szCs w:val="24"/>
        </w:rPr>
        <w:t xml:space="preserve">         </w:t>
      </w:r>
      <w:proofErr w:type="spellStart"/>
      <w:r w:rsidR="006E6295">
        <w:rPr>
          <w:rFonts w:asciiTheme="minorHAnsi" w:eastAsia="MS Mincho" w:hAnsiTheme="minorHAnsi" w:cs="Arial"/>
          <w:noProof w:val="0"/>
          <w:sz w:val="22"/>
          <w:szCs w:val="24"/>
        </w:rPr>
        <w:t>R4</w:t>
      </w:r>
      <w:proofErr w:type="spellEnd"/>
      <w:r w:rsidR="006E6295">
        <w:rPr>
          <w:rFonts w:asciiTheme="minorHAnsi" w:eastAsia="MS Mincho" w:hAnsiTheme="minorHAnsi" w:cs="Arial"/>
          <w:noProof w:val="0"/>
          <w:sz w:val="22"/>
          <w:szCs w:val="24"/>
        </w:rPr>
        <w:t>-2010215</w:t>
      </w:r>
      <w:bookmarkStart w:id="0" w:name="_GoBack"/>
      <w:bookmarkEnd w:id="0"/>
    </w:p>
    <w:p w:rsidR="00E23CE5" w:rsidRPr="00F90CD9" w:rsidRDefault="00E23CE5" w:rsidP="00E23CE5">
      <w:pPr>
        <w:pStyle w:val="Header"/>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Pr="00F90CD9">
        <w:rPr>
          <w:rFonts w:asciiTheme="minorHAnsi" w:hAnsiTheme="minorHAnsi"/>
          <w:sz w:val="22"/>
        </w:rPr>
        <w:t>17-28 Aug.,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63A68">
        <w:rPr>
          <w:rFonts w:cs="Arial"/>
          <w:b/>
          <w:bCs/>
        </w:rPr>
        <w:t>7</w:t>
      </w:r>
      <w:r w:rsidR="00132EA3">
        <w:rPr>
          <w:rFonts w:cs="Arial"/>
          <w:b/>
          <w:bCs/>
        </w:rPr>
        <w:t>.</w:t>
      </w:r>
      <w:r w:rsidR="00163A68">
        <w:rPr>
          <w:rFonts w:cs="Arial"/>
          <w:b/>
          <w:bCs/>
        </w:rPr>
        <w:t>1.5.10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277B1D">
        <w:rPr>
          <w:b/>
        </w:rPr>
        <w:t>measurement</w:t>
      </w:r>
      <w:r w:rsidR="001B2F9D">
        <w:rPr>
          <w:b/>
        </w:rPr>
        <w:t xml:space="preserve"> </w:t>
      </w:r>
      <w:r w:rsidR="00E23CE5">
        <w:rPr>
          <w:b/>
        </w:rPr>
        <w:t xml:space="preserve">requirements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Heading1"/>
        <w:numPr>
          <w:ilvl w:val="0"/>
          <w:numId w:val="1"/>
        </w:numPr>
        <w:rPr>
          <w:rFonts w:ascii="Calibri" w:hAnsi="Calibri"/>
          <w:lang w:eastAsia="zh-CN"/>
        </w:rPr>
      </w:pPr>
      <w:r w:rsidRPr="000C45FD">
        <w:rPr>
          <w:rFonts w:ascii="Calibri" w:hAnsi="Calibri"/>
        </w:rPr>
        <w:t>Introduction</w:t>
      </w:r>
    </w:p>
    <w:p w:rsidR="00EA7B24" w:rsidRDefault="006734ED" w:rsidP="001E3BD8">
      <w:pPr>
        <w:jc w:val="both"/>
        <w:rPr>
          <w:lang w:val="en-GB"/>
        </w:rPr>
      </w:pPr>
      <w:r w:rsidRPr="008A2C2B">
        <w:t xml:space="preserve">In this paper, </w:t>
      </w:r>
      <w:r w:rsidR="009B38F0">
        <w:t>we provide our</w:t>
      </w:r>
      <w:r w:rsidR="00EA7B24">
        <w:t xml:space="preserve"> view on </w:t>
      </w:r>
      <w:r w:rsidR="000D68C4">
        <w:t xml:space="preserve">measurement </w:t>
      </w:r>
      <w:r w:rsidR="00EA7B24">
        <w:t xml:space="preserve">requirements </w:t>
      </w:r>
      <w:r w:rsidR="008A06BC">
        <w:t>for</w:t>
      </w:r>
      <w:r w:rsidR="00617CB4" w:rsidRPr="008A2C2B">
        <w:t xml:space="preserve"> NR-U</w:t>
      </w:r>
      <w:r w:rsidR="008A06BC">
        <w:rPr>
          <w:lang w:val="en-GB"/>
        </w:rPr>
        <w:t xml:space="preserve">, including </w:t>
      </w:r>
    </w:p>
    <w:p w:rsidR="00EA7B24" w:rsidRDefault="00EA7B24" w:rsidP="00EA7B24">
      <w:pPr>
        <w:pStyle w:val="ListParagraph"/>
        <w:numPr>
          <w:ilvl w:val="0"/>
          <w:numId w:val="19"/>
        </w:numPr>
        <w:jc w:val="both"/>
      </w:pPr>
      <w:r w:rsidRPr="004305BE">
        <w:t xml:space="preserve">UE monitoring capabilities for </w:t>
      </w:r>
      <w:proofErr w:type="spellStart"/>
      <w:r w:rsidRPr="004305BE">
        <w:t>QCLed</w:t>
      </w:r>
      <w:proofErr w:type="spellEnd"/>
      <w:r w:rsidRPr="004305BE">
        <w:t xml:space="preserve"> </w:t>
      </w:r>
      <w:proofErr w:type="spellStart"/>
      <w:r w:rsidRPr="004305BE">
        <w:t>SSBs</w:t>
      </w:r>
      <w:proofErr w:type="spellEnd"/>
    </w:p>
    <w:p w:rsidR="00EA7B24" w:rsidRPr="00EA7B24" w:rsidRDefault="00EA7B24" w:rsidP="00EA7B24">
      <w:pPr>
        <w:pStyle w:val="ListParagraph"/>
        <w:numPr>
          <w:ilvl w:val="0"/>
          <w:numId w:val="19"/>
        </w:numPr>
        <w:jc w:val="both"/>
      </w:pPr>
      <w:r>
        <w:t xml:space="preserve">Scheduling restriction for </w:t>
      </w:r>
      <w:r w:rsidR="000413A3">
        <w:t>SS-</w:t>
      </w:r>
      <w:proofErr w:type="spellStart"/>
      <w:r>
        <w:t>RSRP</w:t>
      </w:r>
      <w:proofErr w:type="spellEnd"/>
      <w:r>
        <w:t xml:space="preserve">, </w:t>
      </w:r>
      <w:r w:rsidR="000413A3">
        <w:t>SS-</w:t>
      </w:r>
      <w:proofErr w:type="spellStart"/>
      <w:r>
        <w:t>RSRQ</w:t>
      </w:r>
      <w:proofErr w:type="spellEnd"/>
      <w:r>
        <w:t>, SS-</w:t>
      </w:r>
      <w:proofErr w:type="spellStart"/>
      <w:r>
        <w:t>SINR</w:t>
      </w:r>
      <w:proofErr w:type="spellEnd"/>
      <w:r>
        <w:t xml:space="preserve"> </w:t>
      </w:r>
    </w:p>
    <w:p w:rsidR="003C4042" w:rsidRPr="003C4042" w:rsidRDefault="00EA7B24" w:rsidP="003C4042">
      <w:pPr>
        <w:pStyle w:val="ListParagraph"/>
        <w:numPr>
          <w:ilvl w:val="0"/>
          <w:numId w:val="19"/>
        </w:numPr>
        <w:jc w:val="both"/>
        <w:rPr>
          <w:lang w:val="en-GB"/>
        </w:rPr>
      </w:pPr>
      <w:proofErr w:type="spellStart"/>
      <w:r>
        <w:rPr>
          <w:lang w:val="en-GB"/>
        </w:rPr>
        <w:t>RSSI</w:t>
      </w:r>
      <w:proofErr w:type="spellEnd"/>
      <w:r>
        <w:rPr>
          <w:lang w:val="en-GB"/>
        </w:rPr>
        <w:t xml:space="preserve"> measurements: </w:t>
      </w:r>
      <w:r w:rsidR="008A06BC" w:rsidRPr="00EA7B24">
        <w:rPr>
          <w:lang w:val="en-GB"/>
        </w:rPr>
        <w:t xml:space="preserve">the definition of intra-frequency and inter-frequency </w:t>
      </w:r>
      <w:proofErr w:type="spellStart"/>
      <w:r w:rsidR="008A06BC" w:rsidRPr="00EA7B24">
        <w:rPr>
          <w:lang w:val="en-GB"/>
        </w:rPr>
        <w:t>RSSI</w:t>
      </w:r>
      <w:proofErr w:type="spellEnd"/>
      <w:r w:rsidR="008A06BC" w:rsidRPr="00EA7B24">
        <w:rPr>
          <w:lang w:val="en-GB"/>
        </w:rPr>
        <w:t xml:space="preserve"> measureme</w:t>
      </w:r>
      <w:r>
        <w:rPr>
          <w:lang w:val="en-GB"/>
        </w:rPr>
        <w:t xml:space="preserve">nt, and </w:t>
      </w:r>
      <w:proofErr w:type="spellStart"/>
      <w:r>
        <w:rPr>
          <w:lang w:val="en-GB"/>
        </w:rPr>
        <w:t>RSSI</w:t>
      </w:r>
      <w:proofErr w:type="spellEnd"/>
      <w:r>
        <w:rPr>
          <w:lang w:val="en-GB"/>
        </w:rPr>
        <w:t xml:space="preserve"> measurement period, scheduling restriction for </w:t>
      </w:r>
      <w:proofErr w:type="spellStart"/>
      <w:r>
        <w:rPr>
          <w:lang w:val="en-GB"/>
        </w:rPr>
        <w:t>RSSI</w:t>
      </w:r>
      <w:proofErr w:type="spellEnd"/>
      <w:r w:rsidR="008A06BC" w:rsidRPr="00EA7B24">
        <w:rPr>
          <w:lang w:val="en-GB"/>
        </w:rPr>
        <w:t xml:space="preserve">  </w:t>
      </w:r>
      <w:r w:rsidR="006734ED" w:rsidRPr="00EA7B24">
        <w:rPr>
          <w:lang w:val="en-GB"/>
        </w:rPr>
        <w:t xml:space="preserve"> </w:t>
      </w:r>
    </w:p>
    <w:p w:rsidR="003C4042" w:rsidRDefault="003C4042" w:rsidP="003C4042">
      <w:pPr>
        <w:pStyle w:val="Heading1"/>
        <w:numPr>
          <w:ilvl w:val="0"/>
          <w:numId w:val="1"/>
        </w:numPr>
        <w:rPr>
          <w:rFonts w:ascii="Calibri" w:hAnsi="Calibri"/>
          <w:lang w:val="en-US"/>
        </w:rPr>
      </w:pPr>
      <w:r>
        <w:rPr>
          <w:rFonts w:ascii="Calibri" w:hAnsi="Calibri"/>
          <w:lang w:val="en-US"/>
        </w:rPr>
        <w:t xml:space="preserve">UE </w:t>
      </w:r>
      <w:r w:rsidRPr="00106E8E">
        <w:rPr>
          <w:rFonts w:ascii="Calibri" w:hAnsi="Calibri"/>
          <w:lang w:val="en-US"/>
        </w:rPr>
        <w:t xml:space="preserve">monitoring capabilities for </w:t>
      </w:r>
      <w:proofErr w:type="spellStart"/>
      <w:r w:rsidRPr="00106E8E">
        <w:rPr>
          <w:rFonts w:ascii="Calibri" w:hAnsi="Calibri"/>
          <w:lang w:val="en-US"/>
        </w:rPr>
        <w:t>QCLed</w:t>
      </w:r>
      <w:proofErr w:type="spellEnd"/>
      <w:r w:rsidRPr="00106E8E">
        <w:rPr>
          <w:rFonts w:ascii="Calibri" w:hAnsi="Calibri"/>
          <w:lang w:val="en-US"/>
        </w:rPr>
        <w:t xml:space="preserve"> </w:t>
      </w:r>
      <w:proofErr w:type="spellStart"/>
      <w:r w:rsidRPr="00106E8E">
        <w:rPr>
          <w:rFonts w:ascii="Calibri" w:hAnsi="Calibri"/>
          <w:lang w:val="en-US"/>
        </w:rPr>
        <w:t>SSBs</w:t>
      </w:r>
      <w:proofErr w:type="spellEnd"/>
      <w:r w:rsidRPr="00411C26">
        <w:rPr>
          <w:rFonts w:ascii="Calibri" w:hAnsi="Calibri"/>
          <w:lang w:val="en-US"/>
        </w:rPr>
        <w:t xml:space="preserve"> </w:t>
      </w:r>
    </w:p>
    <w:p w:rsidR="003C4042" w:rsidRPr="00106E8E" w:rsidRDefault="00D358FA" w:rsidP="003C4042">
      <w:pPr>
        <w:jc w:val="both"/>
        <w:rPr>
          <w:lang w:eastAsia="en-US"/>
        </w:rPr>
      </w:pPr>
      <w:r>
        <w:rPr>
          <w:lang w:eastAsia="en-US"/>
        </w:rPr>
        <w:t>This section</w:t>
      </w:r>
      <w:r w:rsidR="00841C8A">
        <w:rPr>
          <w:lang w:eastAsia="en-US"/>
        </w:rPr>
        <w:t xml:space="preserve"> also</w:t>
      </w:r>
      <w:r>
        <w:rPr>
          <w:lang w:eastAsia="en-US"/>
        </w:rPr>
        <w:t xml:space="preserve"> has been</w:t>
      </w:r>
      <w:r w:rsidR="00841C8A">
        <w:rPr>
          <w:lang w:eastAsia="en-US"/>
        </w:rPr>
        <w:t xml:space="preserve"> discussed in our companion paper [3]. </w:t>
      </w:r>
      <w:r w:rsidR="003C4042">
        <w:rPr>
          <w:lang w:eastAsia="en-US"/>
        </w:rPr>
        <w:t xml:space="preserve">In the previous meeting, RAN4 sent LS [1] to </w:t>
      </w:r>
      <w:proofErr w:type="spellStart"/>
      <w:r w:rsidR="003C4042">
        <w:rPr>
          <w:lang w:eastAsia="en-US"/>
        </w:rPr>
        <w:t>RAN1</w:t>
      </w:r>
      <w:proofErr w:type="spellEnd"/>
      <w:r w:rsidR="003C4042">
        <w:rPr>
          <w:lang w:eastAsia="en-US"/>
        </w:rPr>
        <w:t xml:space="preserve"> about </w:t>
      </w:r>
      <w:r w:rsidR="003C4042" w:rsidRPr="00910851">
        <w:rPr>
          <w:lang w:eastAsia="en-US"/>
        </w:rPr>
        <w:t>whether monitoring all candidate SS/</w:t>
      </w:r>
      <w:proofErr w:type="spellStart"/>
      <w:r w:rsidR="003C4042" w:rsidRPr="00910851">
        <w:rPr>
          <w:lang w:eastAsia="en-US"/>
        </w:rPr>
        <w:t>PBCH</w:t>
      </w:r>
      <w:proofErr w:type="spellEnd"/>
      <w:r w:rsidR="003C4042" w:rsidRPr="00910851">
        <w:rPr>
          <w:lang w:eastAsia="en-US"/>
        </w:rPr>
        <w:t xml:space="preserve"> block indexes corresponding to the same SS/</w:t>
      </w:r>
      <w:proofErr w:type="spellStart"/>
      <w:r w:rsidR="003C4042" w:rsidRPr="00910851">
        <w:rPr>
          <w:lang w:eastAsia="en-US"/>
        </w:rPr>
        <w:t>PBCH</w:t>
      </w:r>
      <w:proofErr w:type="spellEnd"/>
      <w:r w:rsidR="003C4042" w:rsidRPr="00910851">
        <w:rPr>
          <w:lang w:eastAsia="en-US"/>
        </w:rPr>
        <w:t xml:space="preserve"> block index is mandatory for </w:t>
      </w:r>
      <w:proofErr w:type="spellStart"/>
      <w:r w:rsidR="003C4042" w:rsidRPr="00910851">
        <w:rPr>
          <w:lang w:eastAsia="en-US"/>
        </w:rPr>
        <w:t>UEs</w:t>
      </w:r>
      <w:proofErr w:type="spellEnd"/>
      <w:r w:rsidR="003C4042">
        <w:rPr>
          <w:lang w:eastAsia="en-US"/>
        </w:rPr>
        <w:t xml:space="preserve">. </w:t>
      </w:r>
      <w:proofErr w:type="spellStart"/>
      <w:r w:rsidR="003C4042">
        <w:rPr>
          <w:lang w:eastAsia="en-US"/>
        </w:rPr>
        <w:t>RAN1’s</w:t>
      </w:r>
      <w:proofErr w:type="spellEnd"/>
      <w:r w:rsidR="003C4042">
        <w:rPr>
          <w:lang w:eastAsia="en-US"/>
        </w:rPr>
        <w:t xml:space="preserve"> reply LS regarding the monitoring capability [2] is as follows.  </w:t>
      </w:r>
    </w:p>
    <w:p w:rsidR="003C4042" w:rsidRDefault="00EE4B5A" w:rsidP="003C4042">
      <w:r>
        <w:rPr>
          <w:noProof/>
          <w:lang w:eastAsia="zh-CN"/>
        </w:rPr>
        <w:pict>
          <v:shapetype id="_x0000_t202" coordsize="21600,21600" o:spt="202" path="m,l,21600r21600,l21600,xe">
            <v:stroke joinstyle="miter"/>
            <v:path gradientshapeok="t" o:connecttype="rect"/>
          </v:shapetype>
          <v:shape id="_x0000_s1028" type="#_x0000_t202" style="position:absolute;margin-left:4.3pt;margin-top:5.4pt;width:475pt;height:243.1pt;z-index:251660288">
            <v:textbox>
              <w:txbxContent>
                <w:p w:rsidR="003C4042" w:rsidRPr="00623033" w:rsidRDefault="003C4042" w:rsidP="003C4042">
                  <w:pPr>
                    <w:spacing w:after="0"/>
                    <w:jc w:val="both"/>
                    <w:rPr>
                      <w:rFonts w:ascii="Arial" w:hAnsi="Arial" w:cs="Arial"/>
                      <w:sz w:val="20"/>
                    </w:rPr>
                  </w:pPr>
                  <w:proofErr w:type="spellStart"/>
                  <w:r w:rsidRPr="00623033">
                    <w:rPr>
                      <w:rFonts w:ascii="Arial" w:hAnsi="Arial" w:cs="Arial"/>
                      <w:sz w:val="20"/>
                    </w:rPr>
                    <w:t>RAN1</w:t>
                  </w:r>
                  <w:proofErr w:type="spellEnd"/>
                  <w:r w:rsidRPr="00623033">
                    <w:rPr>
                      <w:rFonts w:ascii="Arial" w:hAnsi="Arial" w:cs="Arial"/>
                      <w:sz w:val="20"/>
                    </w:rPr>
                    <w:t xml:space="preserve"> would like to thank RAN4 for their LS [1] related to NR-U SSB monitoring capabilities.</w:t>
                  </w:r>
                </w:p>
                <w:p w:rsidR="003C4042" w:rsidRPr="00623033" w:rsidRDefault="003C4042" w:rsidP="003C4042">
                  <w:pPr>
                    <w:spacing w:after="0"/>
                    <w:jc w:val="both"/>
                    <w:rPr>
                      <w:rFonts w:ascii="Arial" w:hAnsi="Arial" w:cs="Arial"/>
                      <w:sz w:val="20"/>
                    </w:rPr>
                  </w:pPr>
                  <w:r w:rsidRPr="00623033">
                    <w:rPr>
                      <w:rFonts w:ascii="Arial" w:hAnsi="Arial" w:cs="Arial"/>
                      <w:sz w:val="20"/>
                    </w:rPr>
                    <w:t xml:space="preserve">Related to the four questions asked by RAN4, </w:t>
                  </w:r>
                  <w:proofErr w:type="spellStart"/>
                  <w:r w:rsidRPr="00623033">
                    <w:rPr>
                      <w:rFonts w:ascii="Arial" w:hAnsi="Arial" w:cs="Arial"/>
                      <w:sz w:val="20"/>
                    </w:rPr>
                    <w:t>RAN1</w:t>
                  </w:r>
                  <w:proofErr w:type="spellEnd"/>
                  <w:r w:rsidRPr="00623033">
                    <w:rPr>
                      <w:rFonts w:ascii="Arial" w:hAnsi="Arial" w:cs="Arial"/>
                      <w:sz w:val="20"/>
                    </w:rPr>
                    <w:t xml:space="preserve"> feedback is as follows.</w:t>
                  </w:r>
                </w:p>
                <w:p w:rsidR="003C4042" w:rsidRPr="00623033" w:rsidRDefault="003C4042" w:rsidP="003C4042">
                  <w:pPr>
                    <w:spacing w:after="0"/>
                    <w:jc w:val="both"/>
                    <w:rPr>
                      <w:rFonts w:ascii="Arial" w:hAnsi="Arial" w:cs="Arial"/>
                      <w:sz w:val="20"/>
                    </w:rPr>
                  </w:pPr>
                </w:p>
                <w:p w:rsidR="003C4042" w:rsidRPr="00623033" w:rsidRDefault="003C4042" w:rsidP="003C4042">
                  <w:pPr>
                    <w:spacing w:after="0"/>
                    <w:jc w:val="both"/>
                    <w:rPr>
                      <w:rFonts w:ascii="Arial" w:hAnsi="Arial" w:cs="Arial"/>
                      <w:sz w:val="20"/>
                    </w:rPr>
                  </w:pPr>
                  <w:r w:rsidRPr="00623033">
                    <w:rPr>
                      <w:rFonts w:ascii="Arial" w:hAnsi="Arial" w:cs="Arial"/>
                      <w:b/>
                      <w:bCs/>
                      <w:sz w:val="20"/>
                    </w:rPr>
                    <w:t>[Question 1]</w:t>
                  </w:r>
                  <w:r w:rsidRPr="00623033">
                    <w:rPr>
                      <w:rFonts w:ascii="Arial" w:hAnsi="Arial" w:cs="Arial"/>
                      <w:sz w:val="20"/>
                    </w:rPr>
                    <w:t xml:space="preserve"> Provide feedback whether monitoring within a given discovery burst transmission window all candidate SS/</w:t>
                  </w:r>
                  <w:proofErr w:type="spellStart"/>
                  <w:r w:rsidRPr="00623033">
                    <w:rPr>
                      <w:rFonts w:ascii="Arial" w:hAnsi="Arial" w:cs="Arial"/>
                      <w:sz w:val="20"/>
                    </w:rPr>
                    <w:t>PBCH</w:t>
                  </w:r>
                  <w:proofErr w:type="spellEnd"/>
                  <w:r w:rsidRPr="00623033">
                    <w:rPr>
                      <w:rFonts w:ascii="Arial" w:hAnsi="Arial" w:cs="Arial"/>
                      <w:sz w:val="20"/>
                    </w:rPr>
                    <w:t xml:space="preserve"> block indexes corresponding to the same SS/</w:t>
                  </w:r>
                  <w:proofErr w:type="spellStart"/>
                  <w:r w:rsidRPr="00623033">
                    <w:rPr>
                      <w:rFonts w:ascii="Arial" w:hAnsi="Arial" w:cs="Arial"/>
                      <w:sz w:val="20"/>
                    </w:rPr>
                    <w:t>PBCH</w:t>
                  </w:r>
                  <w:proofErr w:type="spellEnd"/>
                  <w:r w:rsidRPr="00623033">
                    <w:rPr>
                      <w:rFonts w:ascii="Arial" w:hAnsi="Arial" w:cs="Arial"/>
                      <w:sz w:val="20"/>
                    </w:rPr>
                    <w:t xml:space="preserve"> block index is mandatory for </w:t>
                  </w:r>
                  <w:proofErr w:type="spellStart"/>
                  <w:r w:rsidRPr="00623033">
                    <w:rPr>
                      <w:rFonts w:ascii="Arial" w:hAnsi="Arial" w:cs="Arial"/>
                      <w:sz w:val="20"/>
                    </w:rPr>
                    <w:t>UEs</w:t>
                  </w:r>
                  <w:proofErr w:type="spellEnd"/>
                  <w:r w:rsidRPr="00623033">
                    <w:rPr>
                      <w:rFonts w:ascii="Arial" w:hAnsi="Arial" w:cs="Arial"/>
                      <w:sz w:val="20"/>
                    </w:rPr>
                    <w:t>.</w:t>
                  </w:r>
                </w:p>
                <w:p w:rsidR="003C4042" w:rsidRPr="00623033" w:rsidRDefault="003C4042" w:rsidP="003C4042">
                  <w:pPr>
                    <w:spacing w:after="0"/>
                    <w:jc w:val="both"/>
                    <w:rPr>
                      <w:rFonts w:ascii="Arial" w:hAnsi="Arial" w:cs="Arial"/>
                      <w:sz w:val="20"/>
                    </w:rPr>
                  </w:pPr>
                </w:p>
                <w:p w:rsidR="003C4042" w:rsidRPr="00623033" w:rsidRDefault="003C4042" w:rsidP="003C4042">
                  <w:pPr>
                    <w:spacing w:after="0"/>
                    <w:jc w:val="both"/>
                    <w:rPr>
                      <w:rFonts w:ascii="Arial" w:hAnsi="Arial" w:cs="Arial"/>
                      <w:sz w:val="20"/>
                    </w:rPr>
                  </w:pPr>
                  <w:r w:rsidRPr="00623033">
                    <w:rPr>
                      <w:rFonts w:ascii="Arial" w:hAnsi="Arial" w:cs="Arial"/>
                      <w:b/>
                      <w:bCs/>
                      <w:sz w:val="20"/>
                    </w:rPr>
                    <w:t>[</w:t>
                  </w:r>
                  <w:proofErr w:type="spellStart"/>
                  <w:r w:rsidRPr="00623033">
                    <w:rPr>
                      <w:rFonts w:ascii="Arial" w:hAnsi="Arial" w:cs="Arial"/>
                      <w:b/>
                      <w:bCs/>
                      <w:sz w:val="20"/>
                    </w:rPr>
                    <w:t>RAN1</w:t>
                  </w:r>
                  <w:proofErr w:type="spellEnd"/>
                  <w:r w:rsidRPr="00623033">
                    <w:rPr>
                      <w:rFonts w:ascii="Arial" w:hAnsi="Arial" w:cs="Arial"/>
                      <w:b/>
                      <w:bCs/>
                      <w:sz w:val="20"/>
                    </w:rPr>
                    <w:t xml:space="preserve"> answer]</w:t>
                  </w:r>
                  <w:r w:rsidRPr="00623033">
                    <w:rPr>
                      <w:rFonts w:ascii="Arial" w:hAnsi="Arial" w:cs="Arial"/>
                      <w:sz w:val="20"/>
                    </w:rPr>
                    <w:t xml:space="preserve"> During </w:t>
                  </w:r>
                  <w:proofErr w:type="spellStart"/>
                  <w:r w:rsidRPr="00623033">
                    <w:rPr>
                      <w:rFonts w:ascii="Arial" w:hAnsi="Arial" w:cs="Arial"/>
                      <w:sz w:val="20"/>
                    </w:rPr>
                    <w:t>RAN1</w:t>
                  </w:r>
                  <w:proofErr w:type="spellEnd"/>
                  <w:r w:rsidRPr="00623033">
                    <w:rPr>
                      <w:rFonts w:ascii="Arial" w:hAnsi="Arial" w:cs="Arial"/>
                      <w:sz w:val="20"/>
                    </w:rPr>
                    <w:t xml:space="preserve"> discussion, we did not reach consensus on how to set </w:t>
                  </w:r>
                  <w:proofErr w:type="spellStart"/>
                  <w:r w:rsidRPr="00623033">
                    <w:rPr>
                      <w:rFonts w:ascii="Arial" w:hAnsi="Arial" w:cs="Arial"/>
                      <w:sz w:val="20"/>
                    </w:rPr>
                    <w:t>N1</w:t>
                  </w:r>
                  <w:proofErr w:type="spellEnd"/>
                  <w:r w:rsidRPr="00623033">
                    <w:rPr>
                      <w:rFonts w:ascii="Arial" w:hAnsi="Arial" w:cs="Arial"/>
                      <w:sz w:val="20"/>
                    </w:rPr>
                    <w:t xml:space="preserve"> and </w:t>
                  </w:r>
                  <w:proofErr w:type="spellStart"/>
                  <w:r w:rsidRPr="00623033">
                    <w:rPr>
                      <w:rFonts w:ascii="Arial" w:hAnsi="Arial" w:cs="Arial"/>
                      <w:sz w:val="20"/>
                    </w:rPr>
                    <w:t>N2</w:t>
                  </w:r>
                  <w:proofErr w:type="spellEnd"/>
                  <w:r w:rsidRPr="00623033">
                    <w:rPr>
                      <w:rFonts w:ascii="Arial" w:hAnsi="Arial" w:cs="Arial"/>
                      <w:sz w:val="20"/>
                    </w:rPr>
                    <w:t xml:space="preserve"> values. However, it is </w:t>
                  </w:r>
                  <w:proofErr w:type="spellStart"/>
                  <w:r w:rsidRPr="00623033">
                    <w:rPr>
                      <w:rFonts w:ascii="Arial" w:hAnsi="Arial" w:cs="Arial"/>
                      <w:sz w:val="20"/>
                    </w:rPr>
                    <w:t>RAN1</w:t>
                  </w:r>
                  <w:proofErr w:type="spellEnd"/>
                  <w:r w:rsidRPr="00623033">
                    <w:rPr>
                      <w:rFonts w:ascii="Arial" w:hAnsi="Arial" w:cs="Arial"/>
                      <w:sz w:val="20"/>
                    </w:rPr>
                    <w:t xml:space="preserve"> understanding that RAN4 may choose not to define different RLM/</w:t>
                  </w:r>
                  <w:proofErr w:type="spellStart"/>
                  <w:r w:rsidRPr="00623033">
                    <w:rPr>
                      <w:rFonts w:ascii="Arial" w:hAnsi="Arial" w:cs="Arial"/>
                      <w:sz w:val="20"/>
                    </w:rPr>
                    <w:t>RRM</w:t>
                  </w:r>
                  <w:proofErr w:type="spellEnd"/>
                  <w:r w:rsidRPr="00623033">
                    <w:rPr>
                      <w:rFonts w:ascii="Arial" w:hAnsi="Arial" w:cs="Arial"/>
                      <w:sz w:val="20"/>
                    </w:rPr>
                    <w:t xml:space="preserve"> performance requirements corresponding to different </w:t>
                  </w:r>
                  <w:proofErr w:type="spellStart"/>
                  <w:r w:rsidRPr="00623033">
                    <w:rPr>
                      <w:rFonts w:ascii="Arial" w:hAnsi="Arial" w:cs="Arial"/>
                      <w:sz w:val="20"/>
                    </w:rPr>
                    <w:t>N1</w:t>
                  </w:r>
                  <w:proofErr w:type="spellEnd"/>
                  <w:r w:rsidRPr="00623033">
                    <w:rPr>
                      <w:rFonts w:ascii="Arial" w:hAnsi="Arial" w:cs="Arial"/>
                      <w:sz w:val="20"/>
                    </w:rPr>
                    <w:t>/</w:t>
                  </w:r>
                  <w:proofErr w:type="spellStart"/>
                  <w:r w:rsidRPr="00623033">
                    <w:rPr>
                      <w:rFonts w:ascii="Arial" w:hAnsi="Arial" w:cs="Arial"/>
                      <w:sz w:val="20"/>
                    </w:rPr>
                    <w:t>N2</w:t>
                  </w:r>
                  <w:proofErr w:type="spellEnd"/>
                  <w:r w:rsidRPr="00623033">
                    <w:rPr>
                      <w:rFonts w:ascii="Arial" w:hAnsi="Arial" w:cs="Arial"/>
                      <w:sz w:val="20"/>
                    </w:rPr>
                    <w:t xml:space="preserve"> capabilities. </w:t>
                  </w:r>
                  <w:r w:rsidRPr="00623033">
                    <w:rPr>
                      <w:rFonts w:ascii="Arial" w:hAnsi="Arial" w:cs="Arial"/>
                      <w:sz w:val="20"/>
                      <w:highlight w:val="cyan"/>
                    </w:rPr>
                    <w:t>Hence, assuming a single RLM/</w:t>
                  </w:r>
                  <w:proofErr w:type="spellStart"/>
                  <w:r w:rsidRPr="00623033">
                    <w:rPr>
                      <w:rFonts w:ascii="Arial" w:hAnsi="Arial" w:cs="Arial"/>
                      <w:sz w:val="20"/>
                      <w:highlight w:val="cyan"/>
                    </w:rPr>
                    <w:t>RRM</w:t>
                  </w:r>
                  <w:proofErr w:type="spellEnd"/>
                  <w:r w:rsidRPr="00623033">
                    <w:rPr>
                      <w:rFonts w:ascii="Arial" w:hAnsi="Arial" w:cs="Arial"/>
                      <w:sz w:val="20"/>
                      <w:highlight w:val="cyan"/>
                    </w:rPr>
                    <w:t xml:space="preserve"> performance requirement, the introduction of </w:t>
                  </w:r>
                  <w:proofErr w:type="spellStart"/>
                  <w:r w:rsidRPr="00623033">
                    <w:rPr>
                      <w:rFonts w:ascii="Arial" w:hAnsi="Arial" w:cs="Arial"/>
                      <w:sz w:val="20"/>
                      <w:highlight w:val="cyan"/>
                    </w:rPr>
                    <w:t>N1</w:t>
                  </w:r>
                  <w:proofErr w:type="spellEnd"/>
                  <w:r w:rsidRPr="00623033">
                    <w:rPr>
                      <w:rFonts w:ascii="Arial" w:hAnsi="Arial" w:cs="Arial"/>
                      <w:sz w:val="20"/>
                      <w:highlight w:val="cyan"/>
                    </w:rPr>
                    <w:t>/</w:t>
                  </w:r>
                  <w:proofErr w:type="spellStart"/>
                  <w:r w:rsidRPr="00623033">
                    <w:rPr>
                      <w:rFonts w:ascii="Arial" w:hAnsi="Arial" w:cs="Arial"/>
                      <w:sz w:val="20"/>
                      <w:highlight w:val="cyan"/>
                    </w:rPr>
                    <w:t>N2</w:t>
                  </w:r>
                  <w:proofErr w:type="spellEnd"/>
                  <w:r w:rsidRPr="00623033">
                    <w:rPr>
                      <w:rFonts w:ascii="Arial" w:hAnsi="Arial" w:cs="Arial"/>
                      <w:sz w:val="20"/>
                      <w:highlight w:val="cyan"/>
                    </w:rPr>
                    <w:t xml:space="preserve"> UE capabilities is not necessary. </w:t>
                  </w:r>
                  <w:r w:rsidRPr="00EE1B00">
                    <w:rPr>
                      <w:rFonts w:ascii="Arial" w:hAnsi="Arial" w:cs="Arial"/>
                      <w:sz w:val="20"/>
                      <w:highlight w:val="cyan"/>
                    </w:rPr>
                    <w:t xml:space="preserve">It is </w:t>
                  </w:r>
                  <w:proofErr w:type="spellStart"/>
                  <w:r w:rsidRPr="00EE1B00">
                    <w:rPr>
                      <w:rFonts w:ascii="Arial" w:hAnsi="Arial" w:cs="Arial"/>
                      <w:sz w:val="20"/>
                      <w:highlight w:val="cyan"/>
                    </w:rPr>
                    <w:t>RAN1</w:t>
                  </w:r>
                  <w:proofErr w:type="spellEnd"/>
                  <w:r w:rsidRPr="00EE1B00">
                    <w:rPr>
                      <w:rFonts w:ascii="Arial" w:hAnsi="Arial" w:cs="Arial"/>
                      <w:sz w:val="20"/>
                      <w:highlight w:val="cyan"/>
                    </w:rPr>
                    <w:t xml:space="preserve"> understanding that how many candidate SS/</w:t>
                  </w:r>
                  <w:proofErr w:type="spellStart"/>
                  <w:r w:rsidRPr="00EE1B00">
                    <w:rPr>
                      <w:rFonts w:ascii="Arial" w:hAnsi="Arial" w:cs="Arial"/>
                      <w:sz w:val="20"/>
                      <w:highlight w:val="cyan"/>
                    </w:rPr>
                    <w:t>PBCH</w:t>
                  </w:r>
                  <w:proofErr w:type="spellEnd"/>
                  <w:r w:rsidRPr="00EE1B00">
                    <w:rPr>
                      <w:rFonts w:ascii="Arial" w:hAnsi="Arial" w:cs="Arial"/>
                      <w:sz w:val="20"/>
                      <w:highlight w:val="cyan"/>
                    </w:rPr>
                    <w:t xml:space="preserve"> block indexes corresponding to the same SS/</w:t>
                  </w:r>
                  <w:proofErr w:type="spellStart"/>
                  <w:r w:rsidRPr="00EE1B00">
                    <w:rPr>
                      <w:rFonts w:ascii="Arial" w:hAnsi="Arial" w:cs="Arial"/>
                      <w:sz w:val="20"/>
                      <w:highlight w:val="cyan"/>
                    </w:rPr>
                    <w:t>PBCH</w:t>
                  </w:r>
                  <w:proofErr w:type="spellEnd"/>
                  <w:r w:rsidRPr="00EE1B00">
                    <w:rPr>
                      <w:rFonts w:ascii="Arial" w:hAnsi="Arial" w:cs="Arial"/>
                      <w:sz w:val="20"/>
                      <w:highlight w:val="cyan"/>
                    </w:rPr>
                    <w:t xml:space="preserve"> block index the UE should monitor in a given discovery burst transmission window can be left as UE implementation, as long as the single RLM/</w:t>
                  </w:r>
                  <w:proofErr w:type="spellStart"/>
                  <w:r w:rsidRPr="00EE1B00">
                    <w:rPr>
                      <w:rFonts w:ascii="Arial" w:hAnsi="Arial" w:cs="Arial"/>
                      <w:sz w:val="20"/>
                      <w:highlight w:val="cyan"/>
                    </w:rPr>
                    <w:t>RRM</w:t>
                  </w:r>
                  <w:proofErr w:type="spellEnd"/>
                  <w:r w:rsidRPr="00EE1B00">
                    <w:rPr>
                      <w:rFonts w:ascii="Arial" w:hAnsi="Arial" w:cs="Arial"/>
                      <w:sz w:val="20"/>
                      <w:highlight w:val="cyan"/>
                    </w:rPr>
                    <w:t xml:space="preserve"> performance requirement is met.</w:t>
                  </w:r>
                </w:p>
                <w:p w:rsidR="003C4042" w:rsidRPr="00623033" w:rsidRDefault="003C4042" w:rsidP="003C4042">
                  <w:pPr>
                    <w:spacing w:after="0"/>
                    <w:jc w:val="both"/>
                    <w:rPr>
                      <w:rFonts w:ascii="Arial" w:hAnsi="Arial" w:cs="Arial"/>
                      <w:sz w:val="20"/>
                    </w:rPr>
                  </w:pPr>
                </w:p>
                <w:p w:rsidR="003C4042" w:rsidRPr="00623033" w:rsidRDefault="003C4042" w:rsidP="003C4042">
                  <w:pPr>
                    <w:spacing w:after="0"/>
                    <w:jc w:val="both"/>
                    <w:rPr>
                      <w:rFonts w:ascii="Arial" w:hAnsi="Arial" w:cs="Arial"/>
                      <w:sz w:val="20"/>
                    </w:rPr>
                  </w:pPr>
                  <w:r w:rsidRPr="00623033">
                    <w:rPr>
                      <w:rFonts w:ascii="Arial" w:hAnsi="Arial" w:cs="Arial"/>
                      <w:sz w:val="20"/>
                    </w:rPr>
                    <w:t xml:space="preserve">As a consequence, </w:t>
                  </w:r>
                  <w:proofErr w:type="spellStart"/>
                  <w:r w:rsidRPr="00623033">
                    <w:rPr>
                      <w:rFonts w:ascii="Arial" w:hAnsi="Arial" w:cs="Arial"/>
                      <w:sz w:val="20"/>
                    </w:rPr>
                    <w:t>RAN1</w:t>
                  </w:r>
                  <w:proofErr w:type="spellEnd"/>
                  <w:r w:rsidRPr="00623033">
                    <w:rPr>
                      <w:rFonts w:ascii="Arial" w:hAnsi="Arial" w:cs="Arial"/>
                      <w:sz w:val="20"/>
                    </w:rPr>
                    <w:t xml:space="preserve"> has agreed that from </w:t>
                  </w:r>
                  <w:proofErr w:type="spellStart"/>
                  <w:r w:rsidRPr="00623033">
                    <w:rPr>
                      <w:rFonts w:ascii="Arial" w:hAnsi="Arial" w:cs="Arial"/>
                      <w:sz w:val="20"/>
                    </w:rPr>
                    <w:t>RAN1</w:t>
                  </w:r>
                  <w:proofErr w:type="spellEnd"/>
                  <w:r w:rsidRPr="00623033">
                    <w:rPr>
                      <w:rFonts w:ascii="Arial" w:hAnsi="Arial" w:cs="Arial"/>
                      <w:sz w:val="20"/>
                    </w:rPr>
                    <w:t xml:space="preserve"> perspective, </w:t>
                  </w:r>
                  <w:proofErr w:type="spellStart"/>
                  <w:r w:rsidRPr="00623033">
                    <w:rPr>
                      <w:rFonts w:ascii="Arial" w:hAnsi="Arial" w:cs="Arial"/>
                      <w:sz w:val="20"/>
                    </w:rPr>
                    <w:t>N1</w:t>
                  </w:r>
                  <w:proofErr w:type="spellEnd"/>
                  <w:r w:rsidRPr="00623033">
                    <w:rPr>
                      <w:rFonts w:ascii="Arial" w:hAnsi="Arial" w:cs="Arial"/>
                      <w:sz w:val="20"/>
                    </w:rPr>
                    <w:t xml:space="preserve"> and </w:t>
                  </w:r>
                  <w:proofErr w:type="spellStart"/>
                  <w:r w:rsidRPr="00623033">
                    <w:rPr>
                      <w:rFonts w:ascii="Arial" w:hAnsi="Arial" w:cs="Arial"/>
                      <w:sz w:val="20"/>
                    </w:rPr>
                    <w:t>N2</w:t>
                  </w:r>
                  <w:proofErr w:type="spellEnd"/>
                  <w:r w:rsidRPr="00623033">
                    <w:rPr>
                      <w:rFonts w:ascii="Arial" w:hAnsi="Arial" w:cs="Arial"/>
                      <w:sz w:val="20"/>
                    </w:rPr>
                    <w:t xml:space="preserve"> should not be defined as UE capabilities.</w:t>
                  </w:r>
                </w:p>
                <w:p w:rsidR="003C4042" w:rsidRDefault="003C4042" w:rsidP="003C4042"/>
              </w:txbxContent>
            </v:textbox>
          </v:shape>
        </w:pict>
      </w:r>
    </w:p>
    <w:p w:rsidR="003C4042" w:rsidRDefault="003C4042" w:rsidP="003C4042"/>
    <w:p w:rsidR="003C4042" w:rsidRDefault="003C4042" w:rsidP="003C4042"/>
    <w:p w:rsidR="003C4042" w:rsidRDefault="003C4042" w:rsidP="003C4042">
      <w:pPr>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after="0" w:line="240" w:lineRule="auto"/>
        <w:rPr>
          <w:lang w:eastAsia="en-US"/>
        </w:rPr>
      </w:pPr>
    </w:p>
    <w:p w:rsidR="003C4042" w:rsidRDefault="003C4042" w:rsidP="003C4042">
      <w:pPr>
        <w:spacing w:line="240" w:lineRule="auto"/>
        <w:jc w:val="both"/>
        <w:rPr>
          <w:rFonts w:ascii="Calibri" w:eastAsia="SimSun" w:hAnsi="Calibri" w:cs="Arial"/>
          <w:b/>
          <w:bCs/>
        </w:rPr>
      </w:pPr>
      <w:bookmarkStart w:id="1" w:name="_Ref47540546"/>
      <w:r w:rsidRPr="007D339C">
        <w:rPr>
          <w:rFonts w:ascii="Calibri" w:eastAsia="SimSun" w:hAnsi="Calibri" w:cs="Arial"/>
          <w:b/>
          <w:bCs/>
        </w:rPr>
        <w:t xml:space="preserve">Observation </w:t>
      </w:r>
      <w:r w:rsidR="00EE4B5A"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EE4B5A" w:rsidRPr="007D339C">
        <w:rPr>
          <w:rFonts w:ascii="Calibri" w:eastAsia="SimSun" w:hAnsi="Calibri" w:cs="Arial"/>
          <w:b/>
          <w:bCs/>
        </w:rPr>
        <w:fldChar w:fldCharType="separate"/>
      </w:r>
      <w:r w:rsidR="00492D45">
        <w:rPr>
          <w:rFonts w:ascii="Calibri" w:eastAsia="SimSun" w:hAnsi="Calibri" w:cs="Arial"/>
          <w:b/>
          <w:bCs/>
          <w:noProof/>
        </w:rPr>
        <w:t>1</w:t>
      </w:r>
      <w:r w:rsidR="00EE4B5A" w:rsidRPr="007D339C">
        <w:rPr>
          <w:rFonts w:ascii="Calibri" w:eastAsia="SimSun" w:hAnsi="Calibri" w:cs="Arial"/>
          <w:b/>
          <w:bCs/>
        </w:rPr>
        <w:fldChar w:fldCharType="end"/>
      </w:r>
      <w:r w:rsidRPr="007D339C">
        <w:rPr>
          <w:rFonts w:ascii="Calibri" w:eastAsia="SimSun" w:hAnsi="Calibri" w:cs="Arial"/>
          <w:b/>
          <w:bCs/>
        </w:rPr>
        <w:t xml:space="preserve">: </w:t>
      </w:r>
      <w:r>
        <w:rPr>
          <w:rFonts w:ascii="Calibri" w:eastAsia="SimSun" w:hAnsi="Calibri" w:cs="Arial"/>
          <w:b/>
          <w:bCs/>
        </w:rPr>
        <w:t xml:space="preserve">UE is not mandated to </w:t>
      </w:r>
      <w:r w:rsidRPr="00EA0733">
        <w:rPr>
          <w:rFonts w:ascii="Calibri" w:eastAsia="SimSun" w:hAnsi="Calibri" w:cs="Arial"/>
          <w:b/>
          <w:bCs/>
        </w:rPr>
        <w:t xml:space="preserve">monitoring all candidate </w:t>
      </w:r>
      <w:proofErr w:type="spellStart"/>
      <w:r>
        <w:rPr>
          <w:rFonts w:ascii="Calibri" w:eastAsia="SimSun" w:hAnsi="Calibri" w:cs="Arial"/>
          <w:b/>
          <w:bCs/>
        </w:rPr>
        <w:t>SBIs</w:t>
      </w:r>
      <w:proofErr w:type="spellEnd"/>
      <w:r w:rsidRPr="00EA0733">
        <w:rPr>
          <w:rFonts w:ascii="Calibri" w:eastAsia="SimSun" w:hAnsi="Calibri" w:cs="Arial"/>
          <w:b/>
          <w:bCs/>
        </w:rPr>
        <w:t xml:space="preserve"> corresponding to the same </w:t>
      </w:r>
      <w:proofErr w:type="spellStart"/>
      <w:r>
        <w:rPr>
          <w:rFonts w:ascii="Calibri" w:eastAsia="SimSun" w:hAnsi="Calibri" w:cs="Arial"/>
          <w:b/>
          <w:bCs/>
        </w:rPr>
        <w:t>SBI</w:t>
      </w:r>
      <w:proofErr w:type="spellEnd"/>
      <w:r>
        <w:rPr>
          <w:rFonts w:ascii="Calibri" w:eastAsia="SimSun" w:hAnsi="Calibri" w:cs="Arial"/>
          <w:b/>
          <w:bCs/>
        </w:rPr>
        <w:t xml:space="preserve">, </w:t>
      </w:r>
      <w:r w:rsidRPr="00EA0733">
        <w:rPr>
          <w:rFonts w:ascii="Calibri" w:eastAsia="SimSun" w:hAnsi="Calibri" w:cs="Arial"/>
          <w:b/>
          <w:bCs/>
        </w:rPr>
        <w:t>within a given discovery burst transmission window</w:t>
      </w:r>
      <w:r>
        <w:rPr>
          <w:rFonts w:ascii="Calibri" w:eastAsia="SimSun" w:hAnsi="Calibri" w:cs="Arial"/>
          <w:b/>
          <w:bCs/>
        </w:rPr>
        <w:t>.</w:t>
      </w:r>
      <w:bookmarkEnd w:id="1"/>
      <w:r>
        <w:rPr>
          <w:rFonts w:ascii="Calibri" w:eastAsia="SimSun" w:hAnsi="Calibri" w:cs="Arial"/>
          <w:b/>
          <w:bCs/>
        </w:rPr>
        <w:t xml:space="preserve"> </w:t>
      </w:r>
    </w:p>
    <w:p w:rsidR="003C4042" w:rsidRPr="00EA0733" w:rsidRDefault="003C4042" w:rsidP="003C4042">
      <w:pPr>
        <w:spacing w:line="240" w:lineRule="auto"/>
        <w:jc w:val="both"/>
        <w:rPr>
          <w:rFonts w:ascii="Calibri" w:eastAsia="SimSun" w:hAnsi="Calibri" w:cs="Arial"/>
          <w:b/>
          <w:bCs/>
        </w:rPr>
      </w:pPr>
      <w:bookmarkStart w:id="2" w:name="_Ref47540549"/>
      <w:r w:rsidRPr="007D339C">
        <w:rPr>
          <w:rFonts w:ascii="Calibri" w:eastAsia="SimSun" w:hAnsi="Calibri" w:cs="Arial"/>
          <w:b/>
          <w:bCs/>
        </w:rPr>
        <w:lastRenderedPageBreak/>
        <w:t xml:space="preserve">Observation </w:t>
      </w:r>
      <w:r w:rsidR="00EE4B5A"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EE4B5A" w:rsidRPr="007D339C">
        <w:rPr>
          <w:rFonts w:ascii="Calibri" w:eastAsia="SimSun" w:hAnsi="Calibri" w:cs="Arial"/>
          <w:b/>
          <w:bCs/>
        </w:rPr>
        <w:fldChar w:fldCharType="separate"/>
      </w:r>
      <w:r w:rsidR="00492D45">
        <w:rPr>
          <w:rFonts w:ascii="Calibri" w:eastAsia="SimSun" w:hAnsi="Calibri" w:cs="Arial"/>
          <w:b/>
          <w:bCs/>
          <w:noProof/>
        </w:rPr>
        <w:t>2</w:t>
      </w:r>
      <w:r w:rsidR="00EE4B5A" w:rsidRPr="007D339C">
        <w:rPr>
          <w:rFonts w:ascii="Calibri" w:eastAsia="SimSun" w:hAnsi="Calibri" w:cs="Arial"/>
          <w:b/>
          <w:bCs/>
        </w:rPr>
        <w:fldChar w:fldCharType="end"/>
      </w:r>
      <w:r w:rsidRPr="007D339C">
        <w:rPr>
          <w:rFonts w:ascii="Calibri" w:eastAsia="SimSun" w:hAnsi="Calibri" w:cs="Arial"/>
          <w:b/>
          <w:bCs/>
        </w:rPr>
        <w:t xml:space="preserve">: </w:t>
      </w:r>
      <w:r w:rsidRPr="00EE1B00">
        <w:rPr>
          <w:b/>
        </w:rPr>
        <w:t xml:space="preserve">It is </w:t>
      </w:r>
      <w:proofErr w:type="spellStart"/>
      <w:r w:rsidRPr="00EE1B00">
        <w:rPr>
          <w:b/>
        </w:rPr>
        <w:t>RAN1</w:t>
      </w:r>
      <w:proofErr w:type="spellEnd"/>
      <w:r w:rsidRPr="00EE1B00">
        <w:rPr>
          <w:b/>
        </w:rPr>
        <w:t xml:space="preserve"> understanding that how many candidate </w:t>
      </w:r>
      <w:proofErr w:type="spellStart"/>
      <w:r>
        <w:rPr>
          <w:rFonts w:ascii="Calibri" w:eastAsia="SimSun" w:hAnsi="Calibri" w:cs="Arial"/>
          <w:b/>
          <w:bCs/>
        </w:rPr>
        <w:t>SBIs</w:t>
      </w:r>
      <w:proofErr w:type="spellEnd"/>
      <w:r w:rsidRPr="00EE1B00">
        <w:rPr>
          <w:b/>
        </w:rPr>
        <w:t xml:space="preserve"> corresponding to the same </w:t>
      </w:r>
      <w:proofErr w:type="spellStart"/>
      <w:r>
        <w:rPr>
          <w:rFonts w:ascii="Calibri" w:eastAsia="SimSun" w:hAnsi="Calibri" w:cs="Arial"/>
          <w:b/>
          <w:bCs/>
        </w:rPr>
        <w:t>SBI</w:t>
      </w:r>
      <w:proofErr w:type="spellEnd"/>
      <w:r w:rsidRPr="00EE1B00">
        <w:rPr>
          <w:b/>
        </w:rPr>
        <w:t xml:space="preserve"> the UE should monitor in a given discovery burst transmission window can be left as UE implementation, as long as the single RLM/</w:t>
      </w:r>
      <w:proofErr w:type="spellStart"/>
      <w:r w:rsidRPr="00EE1B00">
        <w:rPr>
          <w:b/>
        </w:rPr>
        <w:t>RRM</w:t>
      </w:r>
      <w:proofErr w:type="spellEnd"/>
      <w:r w:rsidRPr="00EE1B00">
        <w:rPr>
          <w:b/>
        </w:rPr>
        <w:t xml:space="preserve"> performance requirement is met.</w:t>
      </w:r>
      <w:bookmarkEnd w:id="2"/>
    </w:p>
    <w:p w:rsidR="003C4042" w:rsidRDefault="003C4042" w:rsidP="003C4042">
      <w:pPr>
        <w:spacing w:line="240" w:lineRule="auto"/>
        <w:jc w:val="both"/>
        <w:rPr>
          <w:lang w:eastAsia="en-US"/>
        </w:rPr>
      </w:pPr>
      <w:r>
        <w:rPr>
          <w:lang w:eastAsia="en-US"/>
        </w:rPr>
        <w:t xml:space="preserve">In many RAN4 NR-U </w:t>
      </w:r>
      <w:proofErr w:type="spellStart"/>
      <w:r>
        <w:rPr>
          <w:lang w:eastAsia="en-US"/>
        </w:rPr>
        <w:t>RRM</w:t>
      </w:r>
      <w:proofErr w:type="spellEnd"/>
      <w:r>
        <w:rPr>
          <w:lang w:eastAsia="en-US"/>
        </w:rPr>
        <w:t xml:space="preserve"> requirements, the evaluation/measurement period depends on the number of “not available </w:t>
      </w:r>
      <w:proofErr w:type="spellStart"/>
      <w:r>
        <w:rPr>
          <w:lang w:eastAsia="en-US"/>
        </w:rPr>
        <w:t>SSBs</w:t>
      </w:r>
      <w:proofErr w:type="spellEnd"/>
      <w:r>
        <w:rPr>
          <w:lang w:eastAsia="en-US"/>
        </w:rPr>
        <w:t xml:space="preserve">”. However, the observed number of “not available </w:t>
      </w:r>
      <w:proofErr w:type="spellStart"/>
      <w:r>
        <w:rPr>
          <w:lang w:eastAsia="en-US"/>
        </w:rPr>
        <w:t>SSBs</w:t>
      </w:r>
      <w:proofErr w:type="spellEnd"/>
      <w:r>
        <w:rPr>
          <w:lang w:eastAsia="en-US"/>
        </w:rPr>
        <w:t xml:space="preserve">” will be impacted by the different UE implementations. For examples, the </w:t>
      </w:r>
      <w:proofErr w:type="spellStart"/>
      <w:r>
        <w:rPr>
          <w:lang w:eastAsia="en-US"/>
        </w:rPr>
        <w:t>UEs</w:t>
      </w:r>
      <w:proofErr w:type="spellEnd"/>
      <w:r>
        <w:rPr>
          <w:lang w:eastAsia="en-US"/>
        </w:rPr>
        <w:t xml:space="preserve"> monitoring 1 position (</w:t>
      </w:r>
      <w:r w:rsidRPr="00D66A91">
        <w:rPr>
          <w:lang w:val="en-GB"/>
        </w:rPr>
        <w:t xml:space="preserve">candidate </w:t>
      </w:r>
      <w:proofErr w:type="spellStart"/>
      <w:r w:rsidRPr="00D66A91">
        <w:rPr>
          <w:lang w:val="en-GB"/>
        </w:rPr>
        <w:t>SBI</w:t>
      </w:r>
      <w:proofErr w:type="spellEnd"/>
      <w:r>
        <w:rPr>
          <w:lang w:eastAsia="en-US"/>
        </w:rPr>
        <w:t xml:space="preserve">) will observe larger number of “not available </w:t>
      </w:r>
      <w:proofErr w:type="spellStart"/>
      <w:r>
        <w:rPr>
          <w:lang w:eastAsia="en-US"/>
        </w:rPr>
        <w:t>SSBs</w:t>
      </w:r>
      <w:proofErr w:type="spellEnd"/>
      <w:r>
        <w:rPr>
          <w:lang w:eastAsia="en-US"/>
        </w:rPr>
        <w:t xml:space="preserve">” than the </w:t>
      </w:r>
      <w:proofErr w:type="spellStart"/>
      <w:r>
        <w:rPr>
          <w:lang w:eastAsia="en-US"/>
        </w:rPr>
        <w:t>UEs</w:t>
      </w:r>
      <w:proofErr w:type="spellEnd"/>
      <w:r>
        <w:rPr>
          <w:lang w:eastAsia="en-US"/>
        </w:rPr>
        <w:t xml:space="preserve"> monitoring N&gt;1 positions. Currently, there is no capability signaling for the number of positions to monitor, so this capability is unknown to network. As a result, UE and network would have different understanding on the time period in requirements.</w:t>
      </w:r>
    </w:p>
    <w:p w:rsidR="003C4042" w:rsidRDefault="003C4042" w:rsidP="003C4042">
      <w:pPr>
        <w:jc w:val="both"/>
        <w:rPr>
          <w:lang w:val="en-GB"/>
        </w:rPr>
      </w:pPr>
      <w:bookmarkStart w:id="3" w:name="_Ref20919622"/>
      <w:r>
        <w:rPr>
          <w:lang w:val="en-GB"/>
        </w:rPr>
        <w:t>To void this misunderstanding, the requirement can be specified based on certain predefined numbers, without introducing the v</w:t>
      </w:r>
      <w:r w:rsidRPr="00EA0733">
        <w:rPr>
          <w:lang w:val="en-GB"/>
        </w:rPr>
        <w:t xml:space="preserve">ariable </w:t>
      </w:r>
      <w:proofErr w:type="spellStart"/>
      <w:r w:rsidRPr="00EA0733">
        <w:rPr>
          <w:lang w:val="en-GB"/>
        </w:rPr>
        <w:t>N1</w:t>
      </w:r>
      <w:proofErr w:type="spellEnd"/>
      <w:r w:rsidRPr="00EA0733">
        <w:rPr>
          <w:lang w:val="en-GB"/>
        </w:rPr>
        <w:t>/</w:t>
      </w:r>
      <w:proofErr w:type="spellStart"/>
      <w:r w:rsidRPr="00EA0733">
        <w:rPr>
          <w:lang w:val="en-GB"/>
        </w:rPr>
        <w:t>N2</w:t>
      </w:r>
      <w:proofErr w:type="spellEnd"/>
      <w:r w:rsidRPr="00EA0733">
        <w:rPr>
          <w:lang w:val="en-GB"/>
        </w:rPr>
        <w:t xml:space="preserve"> UE capabilities</w:t>
      </w:r>
      <w:r>
        <w:rPr>
          <w:lang w:val="en-GB"/>
        </w:rPr>
        <w:t>.</w:t>
      </w:r>
      <w:r w:rsidRPr="00EA0733">
        <w:rPr>
          <w:lang w:val="en-GB"/>
        </w:rPr>
        <w:t xml:space="preserve"> </w:t>
      </w:r>
    </w:p>
    <w:p w:rsidR="003C4042" w:rsidRDefault="003C4042" w:rsidP="003C4042">
      <w:pPr>
        <w:jc w:val="both"/>
        <w:rPr>
          <w:lang w:eastAsia="en-US"/>
        </w:rPr>
      </w:pPr>
      <w:r>
        <w:rPr>
          <w:lang w:val="en-GB"/>
        </w:rPr>
        <w:t xml:space="preserve">For example, one option is to define “available SSB” based on the assumption that </w:t>
      </w:r>
      <w:r w:rsidRPr="00191AE7">
        <w:rPr>
          <w:lang w:val="en-GB"/>
        </w:rPr>
        <w:t xml:space="preserve">UE is </w:t>
      </w:r>
      <w:r>
        <w:rPr>
          <w:lang w:val="en-GB"/>
        </w:rPr>
        <w:t>capable</w:t>
      </w:r>
      <w:r w:rsidRPr="00191AE7">
        <w:rPr>
          <w:lang w:val="en-GB"/>
        </w:rPr>
        <w:t xml:space="preserve"> to monitor at least one </w:t>
      </w:r>
      <w:r>
        <w:rPr>
          <w:lang w:val="en-GB"/>
        </w:rPr>
        <w:t xml:space="preserve">candidate </w:t>
      </w:r>
      <w:proofErr w:type="spellStart"/>
      <w:r>
        <w:rPr>
          <w:lang w:val="en-GB"/>
        </w:rPr>
        <w:t>SBI</w:t>
      </w:r>
      <w:proofErr w:type="spellEnd"/>
      <w:r>
        <w:rPr>
          <w:lang w:val="en-GB"/>
        </w:rPr>
        <w:t xml:space="preserve"> corresponding to the same </w:t>
      </w:r>
      <w:proofErr w:type="spellStart"/>
      <w:r>
        <w:rPr>
          <w:lang w:val="en-GB"/>
        </w:rPr>
        <w:t>SBI</w:t>
      </w:r>
      <w:proofErr w:type="spellEnd"/>
      <w:r>
        <w:rPr>
          <w:lang w:val="en-GB"/>
        </w:rPr>
        <w:t xml:space="preserve"> within the </w:t>
      </w:r>
      <w:r w:rsidRPr="00697445">
        <w:rPr>
          <w:lang w:val="en-GB"/>
        </w:rPr>
        <w:t>discovery burst transmission window</w:t>
      </w:r>
      <w:r>
        <w:rPr>
          <w:lang w:val="en-GB"/>
        </w:rPr>
        <w:t xml:space="preserve">. In this way, </w:t>
      </w:r>
      <w:r>
        <w:rPr>
          <w:lang w:eastAsia="en-US"/>
        </w:rPr>
        <w:t xml:space="preserve">the </w:t>
      </w:r>
      <w:proofErr w:type="spellStart"/>
      <w:r>
        <w:rPr>
          <w:lang w:eastAsia="en-US"/>
        </w:rPr>
        <w:t>UEs</w:t>
      </w:r>
      <w:proofErr w:type="spellEnd"/>
      <w:r>
        <w:rPr>
          <w:lang w:eastAsia="en-US"/>
        </w:rPr>
        <w:t xml:space="preserve"> monitoring 1 or more positions can meet the requirement. </w:t>
      </w:r>
    </w:p>
    <w:p w:rsidR="003C4042" w:rsidRDefault="003C4042" w:rsidP="003C4042">
      <w:pPr>
        <w:jc w:val="both"/>
        <w:rPr>
          <w:rFonts w:ascii="Calibri" w:eastAsia="SimSun" w:hAnsi="Calibri" w:cs="Arial"/>
          <w:b/>
          <w:bCs/>
        </w:rPr>
      </w:pPr>
      <w:bookmarkStart w:id="4" w:name="_Ref20904816"/>
      <w:bookmarkStart w:id="5" w:name="_Ref47726817"/>
      <w:bookmarkStart w:id="6" w:name="_Ref47540558"/>
      <w:bookmarkStart w:id="7" w:name="_Ref20919626"/>
      <w:bookmarkEnd w:id="3"/>
      <w:r w:rsidRPr="00C30D47">
        <w:rPr>
          <w:rFonts w:ascii="Calibri" w:eastAsia="SimSun" w:hAnsi="Calibri" w:cs="Arial"/>
          <w:b/>
          <w:bCs/>
        </w:rPr>
        <w:t xml:space="preserve">Proposal </w:t>
      </w:r>
      <w:r w:rsidR="00EE4B5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EE4B5A" w:rsidRPr="00C30D47">
        <w:rPr>
          <w:rFonts w:ascii="Calibri" w:eastAsia="SimSun" w:hAnsi="Calibri" w:cs="Arial"/>
          <w:b/>
          <w:bCs/>
        </w:rPr>
        <w:fldChar w:fldCharType="separate"/>
      </w:r>
      <w:r w:rsidR="00492D45">
        <w:rPr>
          <w:rFonts w:ascii="Calibri" w:eastAsia="SimSun" w:hAnsi="Calibri" w:cs="Arial"/>
          <w:b/>
          <w:bCs/>
          <w:noProof/>
        </w:rPr>
        <w:t>1</w:t>
      </w:r>
      <w:r w:rsidR="00EE4B5A" w:rsidRPr="00C30D47">
        <w:rPr>
          <w:rFonts w:ascii="Calibri" w:eastAsia="SimSun" w:hAnsi="Calibri" w:cs="Arial"/>
          <w:b/>
          <w:bCs/>
        </w:rPr>
        <w:fldChar w:fldCharType="end"/>
      </w:r>
      <w:r w:rsidRPr="00C30D47">
        <w:rPr>
          <w:rFonts w:ascii="Calibri" w:eastAsia="SimSun" w:hAnsi="Calibri" w:cs="Arial"/>
          <w:b/>
          <w:bCs/>
        </w:rPr>
        <w:t xml:space="preserve">: </w:t>
      </w:r>
      <w:bookmarkEnd w:id="4"/>
      <w:r>
        <w:rPr>
          <w:rFonts w:ascii="Calibri" w:eastAsia="SimSun" w:hAnsi="Calibri" w:cs="Arial"/>
          <w:b/>
          <w:bCs/>
        </w:rPr>
        <w:t>I</w:t>
      </w:r>
      <w:r w:rsidRPr="00697445">
        <w:rPr>
          <w:rFonts w:ascii="Calibri" w:eastAsia="SimSun" w:hAnsi="Calibri" w:cs="Arial"/>
          <w:b/>
          <w:bCs/>
        </w:rPr>
        <w:t>n a given discovery burst transmission window</w:t>
      </w:r>
      <w:r>
        <w:rPr>
          <w:rFonts w:ascii="Calibri" w:eastAsia="SimSun" w:hAnsi="Calibri" w:cs="Arial"/>
          <w:b/>
          <w:bCs/>
        </w:rPr>
        <w:t xml:space="preserve">, </w:t>
      </w:r>
      <w:r w:rsidRPr="00286C78">
        <w:rPr>
          <w:rFonts w:ascii="Calibri" w:eastAsia="SimSun" w:hAnsi="Calibri" w:cs="Arial"/>
          <w:b/>
          <w:bCs/>
        </w:rPr>
        <w:t xml:space="preserve">UE is required to monitor at least </w:t>
      </w:r>
      <w:r w:rsidR="00640314">
        <w:rPr>
          <w:rFonts w:ascii="Calibri" w:eastAsia="SimSun" w:hAnsi="Calibri" w:cs="Arial"/>
          <w:b/>
          <w:bCs/>
        </w:rPr>
        <w:t xml:space="preserve">one </w:t>
      </w:r>
      <w:r w:rsidRPr="00697445">
        <w:rPr>
          <w:rFonts w:ascii="Calibri" w:eastAsia="SimSun" w:hAnsi="Calibri" w:cs="Arial"/>
          <w:b/>
          <w:bCs/>
        </w:rPr>
        <w:t xml:space="preserve">candidate </w:t>
      </w:r>
      <w:proofErr w:type="spellStart"/>
      <w:r w:rsidRPr="00697445">
        <w:rPr>
          <w:rFonts w:ascii="Calibri" w:eastAsia="SimSun" w:hAnsi="Calibri" w:cs="Arial"/>
          <w:b/>
          <w:bCs/>
        </w:rPr>
        <w:t>SBI</w:t>
      </w:r>
      <w:proofErr w:type="spellEnd"/>
      <w:r w:rsidRPr="00697445">
        <w:rPr>
          <w:rFonts w:ascii="Calibri" w:eastAsia="SimSun" w:hAnsi="Calibri" w:cs="Arial"/>
          <w:b/>
          <w:bCs/>
        </w:rPr>
        <w:t xml:space="preserve"> corresponding to the same </w:t>
      </w:r>
      <w:proofErr w:type="spellStart"/>
      <w:r w:rsidRPr="00697445">
        <w:rPr>
          <w:rFonts w:ascii="Calibri" w:eastAsia="SimSun" w:hAnsi="Calibri" w:cs="Arial"/>
          <w:b/>
          <w:bCs/>
        </w:rPr>
        <w:t>SBI</w:t>
      </w:r>
      <w:proofErr w:type="spellEnd"/>
      <w:r>
        <w:rPr>
          <w:rFonts w:ascii="Calibri" w:eastAsia="SimSun" w:hAnsi="Calibri" w:cs="Arial"/>
          <w:b/>
          <w:bCs/>
        </w:rPr>
        <w:t>.</w:t>
      </w:r>
      <w:bookmarkEnd w:id="5"/>
      <w:r>
        <w:rPr>
          <w:rFonts w:ascii="Calibri" w:eastAsia="SimSun" w:hAnsi="Calibri" w:cs="Arial"/>
          <w:b/>
          <w:bCs/>
        </w:rPr>
        <w:t xml:space="preserve"> </w:t>
      </w:r>
      <w:bookmarkEnd w:id="6"/>
    </w:p>
    <w:bookmarkEnd w:id="7"/>
    <w:p w:rsidR="003C4042" w:rsidRDefault="003C4042" w:rsidP="003C4042">
      <w:pPr>
        <w:spacing w:line="240" w:lineRule="auto"/>
        <w:jc w:val="both"/>
        <w:rPr>
          <w:lang w:eastAsia="en-US"/>
        </w:rPr>
      </w:pPr>
      <w:r>
        <w:rPr>
          <w:lang w:eastAsia="en-US"/>
        </w:rPr>
        <w:t xml:space="preserve">Since the observed number of “not available </w:t>
      </w:r>
      <w:proofErr w:type="spellStart"/>
      <w:r>
        <w:rPr>
          <w:lang w:eastAsia="en-US"/>
        </w:rPr>
        <w:t>SSBs</w:t>
      </w:r>
      <w:proofErr w:type="spellEnd"/>
      <w:r>
        <w:rPr>
          <w:lang w:eastAsia="en-US"/>
        </w:rPr>
        <w:t>” will be impacted by this assumption, this clarification should be captured in the terminology for unavailable SSB/</w:t>
      </w:r>
      <w:proofErr w:type="spellStart"/>
      <w:r>
        <w:rPr>
          <w:lang w:eastAsia="en-US"/>
        </w:rPr>
        <w:t>SMTC</w:t>
      </w:r>
      <w:proofErr w:type="spellEnd"/>
      <w:r>
        <w:rPr>
          <w:lang w:eastAsia="en-US"/>
        </w:rPr>
        <w:t xml:space="preserve"> occasions. </w:t>
      </w:r>
    </w:p>
    <w:p w:rsidR="003C4042" w:rsidRPr="00151151" w:rsidRDefault="003C4042" w:rsidP="003C4042">
      <w:pPr>
        <w:jc w:val="both"/>
        <w:rPr>
          <w:rFonts w:ascii="Calibri" w:eastAsia="SimSun" w:hAnsi="Calibri" w:cs="Arial"/>
          <w:b/>
          <w:bCs/>
        </w:rPr>
      </w:pPr>
      <w:bookmarkStart w:id="8" w:name="_Ref47540561"/>
      <w:r w:rsidRPr="00C30D47">
        <w:rPr>
          <w:rFonts w:ascii="Calibri" w:eastAsia="SimSun" w:hAnsi="Calibri" w:cs="Arial"/>
          <w:b/>
          <w:bCs/>
        </w:rPr>
        <w:t xml:space="preserve">Proposal </w:t>
      </w:r>
      <w:r w:rsidR="00EE4B5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EE4B5A" w:rsidRPr="00C30D47">
        <w:rPr>
          <w:rFonts w:ascii="Calibri" w:eastAsia="SimSun" w:hAnsi="Calibri" w:cs="Arial"/>
          <w:b/>
          <w:bCs/>
        </w:rPr>
        <w:fldChar w:fldCharType="separate"/>
      </w:r>
      <w:r w:rsidR="00492D45">
        <w:rPr>
          <w:rFonts w:ascii="Calibri" w:eastAsia="SimSun" w:hAnsi="Calibri" w:cs="Arial"/>
          <w:b/>
          <w:bCs/>
          <w:noProof/>
        </w:rPr>
        <w:t>2</w:t>
      </w:r>
      <w:r w:rsidR="00EE4B5A" w:rsidRPr="00C30D47">
        <w:rPr>
          <w:rFonts w:ascii="Calibri" w:eastAsia="SimSun" w:hAnsi="Calibri" w:cs="Arial"/>
          <w:b/>
          <w:bCs/>
        </w:rPr>
        <w:fldChar w:fldCharType="end"/>
      </w:r>
      <w:r w:rsidRPr="00C30D47">
        <w:rPr>
          <w:rFonts w:ascii="Calibri" w:eastAsia="SimSun" w:hAnsi="Calibri" w:cs="Arial"/>
          <w:b/>
          <w:bCs/>
        </w:rPr>
        <w:t xml:space="preserve">: </w:t>
      </w:r>
      <w:r>
        <w:rPr>
          <w:rFonts w:ascii="Calibri" w:eastAsia="SimSun" w:hAnsi="Calibri" w:cs="Arial"/>
          <w:b/>
          <w:bCs/>
        </w:rPr>
        <w:t xml:space="preserve">Capture the number of </w:t>
      </w:r>
      <w:r w:rsidRPr="00697445">
        <w:rPr>
          <w:rFonts w:ascii="Calibri" w:eastAsia="SimSun" w:hAnsi="Calibri" w:cs="Arial"/>
          <w:b/>
          <w:bCs/>
        </w:rPr>
        <w:t xml:space="preserve">candidate </w:t>
      </w:r>
      <w:proofErr w:type="spellStart"/>
      <w:r w:rsidRPr="00697445">
        <w:rPr>
          <w:rFonts w:ascii="Calibri" w:eastAsia="SimSun" w:hAnsi="Calibri" w:cs="Arial"/>
          <w:b/>
          <w:bCs/>
        </w:rPr>
        <w:t>SBI</w:t>
      </w:r>
      <w:r>
        <w:rPr>
          <w:rFonts w:ascii="Calibri" w:eastAsia="SimSun" w:hAnsi="Calibri" w:cs="Arial"/>
          <w:b/>
          <w:bCs/>
        </w:rPr>
        <w:t>s</w:t>
      </w:r>
      <w:proofErr w:type="spellEnd"/>
      <w:r w:rsidRPr="00697445">
        <w:rPr>
          <w:rFonts w:ascii="Calibri" w:eastAsia="SimSun" w:hAnsi="Calibri" w:cs="Arial"/>
          <w:b/>
          <w:bCs/>
        </w:rPr>
        <w:t xml:space="preserve"> corresponding to the same </w:t>
      </w:r>
      <w:proofErr w:type="spellStart"/>
      <w:r w:rsidRPr="00697445">
        <w:rPr>
          <w:rFonts w:ascii="Calibri" w:eastAsia="SimSun" w:hAnsi="Calibri" w:cs="Arial"/>
          <w:b/>
          <w:bCs/>
        </w:rPr>
        <w:t>SBI</w:t>
      </w:r>
      <w:proofErr w:type="spellEnd"/>
      <w:r>
        <w:rPr>
          <w:rFonts w:ascii="Calibri" w:eastAsia="SimSun" w:hAnsi="Calibri" w:cs="Arial"/>
          <w:b/>
          <w:bCs/>
        </w:rPr>
        <w:t xml:space="preserve"> UE should monitor to in </w:t>
      </w:r>
      <w:r w:rsidRPr="00224D38">
        <w:rPr>
          <w:rFonts w:ascii="Calibri" w:eastAsia="SimSun" w:hAnsi="Calibri" w:cs="Arial"/>
          <w:b/>
          <w:bCs/>
        </w:rPr>
        <w:t>the terminology for unavailable SSB/</w:t>
      </w:r>
      <w:proofErr w:type="spellStart"/>
      <w:r w:rsidRPr="00224D38">
        <w:rPr>
          <w:rFonts w:ascii="Calibri" w:eastAsia="SimSun" w:hAnsi="Calibri" w:cs="Arial"/>
          <w:b/>
          <w:bCs/>
        </w:rPr>
        <w:t>SMTC</w:t>
      </w:r>
      <w:proofErr w:type="spellEnd"/>
      <w:r w:rsidRPr="00224D38">
        <w:rPr>
          <w:rFonts w:ascii="Calibri" w:eastAsia="SimSun" w:hAnsi="Calibri" w:cs="Arial"/>
          <w:b/>
          <w:bCs/>
        </w:rPr>
        <w:t xml:space="preserve"> occasions</w:t>
      </w:r>
      <w:r>
        <w:rPr>
          <w:rFonts w:ascii="Calibri" w:eastAsia="SimSun" w:hAnsi="Calibri" w:cs="Arial"/>
          <w:b/>
          <w:bCs/>
        </w:rPr>
        <w:t>.</w:t>
      </w:r>
      <w:bookmarkEnd w:id="8"/>
      <w:r>
        <w:rPr>
          <w:rFonts w:ascii="Calibri" w:eastAsia="SimSun" w:hAnsi="Calibri" w:cs="Arial"/>
          <w:b/>
          <w:bCs/>
        </w:rPr>
        <w:t xml:space="preserve">   </w:t>
      </w:r>
    </w:p>
    <w:p w:rsidR="003C4042" w:rsidRDefault="00106CAE" w:rsidP="00106CAE">
      <w:pPr>
        <w:pStyle w:val="Heading1"/>
        <w:numPr>
          <w:ilvl w:val="0"/>
          <w:numId w:val="1"/>
        </w:numPr>
        <w:rPr>
          <w:rFonts w:ascii="Calibri" w:hAnsi="Calibri"/>
        </w:rPr>
      </w:pPr>
      <w:r w:rsidRPr="00703F94">
        <w:rPr>
          <w:rFonts w:ascii="Calibri" w:hAnsi="Calibri"/>
        </w:rPr>
        <w:t>Scheduling restriction during SS-</w:t>
      </w:r>
      <w:proofErr w:type="spellStart"/>
      <w:r w:rsidRPr="00703F94">
        <w:rPr>
          <w:rFonts w:ascii="Calibri" w:hAnsi="Calibri"/>
        </w:rPr>
        <w:t>RSRP</w:t>
      </w:r>
      <w:proofErr w:type="spellEnd"/>
      <w:r>
        <w:rPr>
          <w:rFonts w:ascii="Calibri" w:hAnsi="Calibri"/>
        </w:rPr>
        <w:t>,</w:t>
      </w:r>
      <w:r w:rsidRPr="00703F94">
        <w:rPr>
          <w:rFonts w:ascii="Calibri" w:hAnsi="Calibri"/>
        </w:rPr>
        <w:t xml:space="preserve"> SS-</w:t>
      </w:r>
      <w:proofErr w:type="spellStart"/>
      <w:r w:rsidRPr="00703F94">
        <w:rPr>
          <w:rFonts w:ascii="Calibri" w:hAnsi="Calibri"/>
        </w:rPr>
        <w:t>SINR</w:t>
      </w:r>
      <w:proofErr w:type="spellEnd"/>
      <w:r>
        <w:rPr>
          <w:rFonts w:ascii="Calibri" w:hAnsi="Calibri"/>
        </w:rPr>
        <w:t>, and SS-</w:t>
      </w:r>
      <w:proofErr w:type="spellStart"/>
      <w:r>
        <w:rPr>
          <w:rFonts w:ascii="Calibri" w:hAnsi="Calibri"/>
        </w:rPr>
        <w:t>RSRQ</w:t>
      </w:r>
      <w:proofErr w:type="spellEnd"/>
      <w:r w:rsidRPr="00703F94">
        <w:rPr>
          <w:rFonts w:ascii="Calibri" w:hAnsi="Calibri"/>
        </w:rPr>
        <w:t xml:space="preserve"> measurement</w:t>
      </w:r>
    </w:p>
    <w:p w:rsidR="00B71C54" w:rsidRDefault="00282FB2" w:rsidP="00B71C54">
      <w:pPr>
        <w:rPr>
          <w:lang w:val="en-GB" w:eastAsia="en-US"/>
        </w:rPr>
      </w:pPr>
      <w:r>
        <w:rPr>
          <w:lang w:val="en-GB" w:eastAsia="en-US"/>
        </w:rPr>
        <w:t xml:space="preserve">In the last meeting, the following agreements regarding the scheduling </w:t>
      </w:r>
      <w:r w:rsidR="00F1229A">
        <w:rPr>
          <w:lang w:val="en-GB" w:eastAsia="en-US"/>
        </w:rPr>
        <w:t>restriction in NR-U have</w:t>
      </w:r>
      <w:r>
        <w:rPr>
          <w:lang w:val="en-GB" w:eastAsia="en-US"/>
        </w:rPr>
        <w:t xml:space="preserve"> been agreed [4]:</w:t>
      </w:r>
    </w:p>
    <w:p w:rsidR="00B71C54" w:rsidRDefault="00EE4B5A" w:rsidP="00B71C54">
      <w:pPr>
        <w:rPr>
          <w:lang w:val="en-GB" w:eastAsia="en-US"/>
        </w:rPr>
      </w:pPr>
      <w:r>
        <w:rPr>
          <w:noProof/>
          <w:lang w:eastAsia="zh-CN"/>
        </w:rPr>
        <w:pict>
          <v:shape id="_x0000_s1029" type="#_x0000_t202" style="position:absolute;margin-left:-7.05pt;margin-top:17.25pt;width:496.35pt;height:135.45pt;z-index:251662336;mso-width-relative:margin;mso-height-relative:margin">
            <v:textbox style="mso-next-textbox:#_x0000_s1029">
              <w:txbxContent>
                <w:p w:rsidR="00B71C54" w:rsidRPr="00106CAE" w:rsidRDefault="00B71C54" w:rsidP="00B71C54">
                  <w:pPr>
                    <w:numPr>
                      <w:ilvl w:val="0"/>
                      <w:numId w:val="22"/>
                    </w:numPr>
                    <w:rPr>
                      <w:lang w:eastAsia="en-US"/>
                    </w:rPr>
                  </w:pPr>
                  <w:r w:rsidRPr="00106CAE">
                    <w:rPr>
                      <w:lang w:val="en-GB" w:eastAsia="en-US"/>
                    </w:rPr>
                    <w:t>RAN4 to define scheduling restrictions during SS-</w:t>
                  </w:r>
                  <w:proofErr w:type="spellStart"/>
                  <w:r w:rsidRPr="00106CAE">
                    <w:rPr>
                      <w:lang w:val="en-GB" w:eastAsia="en-US"/>
                    </w:rPr>
                    <w:t>RSRP</w:t>
                  </w:r>
                  <w:proofErr w:type="spellEnd"/>
                  <w:r w:rsidRPr="00106CAE">
                    <w:rPr>
                      <w:lang w:val="en-GB" w:eastAsia="en-US"/>
                    </w:rPr>
                    <w:t>, SS-</w:t>
                  </w:r>
                  <w:proofErr w:type="spellStart"/>
                  <w:r w:rsidRPr="00106CAE">
                    <w:rPr>
                      <w:lang w:val="en-GB" w:eastAsia="en-US"/>
                    </w:rPr>
                    <w:t>SINR</w:t>
                  </w:r>
                  <w:proofErr w:type="spellEnd"/>
                  <w:r w:rsidRPr="00106CAE">
                    <w:rPr>
                      <w:lang w:val="en-GB" w:eastAsia="en-US"/>
                    </w:rPr>
                    <w:t xml:space="preserve"> and SS-</w:t>
                  </w:r>
                  <w:proofErr w:type="spellStart"/>
                  <w:r w:rsidRPr="00106CAE">
                    <w:rPr>
                      <w:lang w:val="en-GB" w:eastAsia="en-US"/>
                    </w:rPr>
                    <w:t>RSRQ</w:t>
                  </w:r>
                  <w:proofErr w:type="spellEnd"/>
                  <w:r w:rsidRPr="00106CAE">
                    <w:rPr>
                      <w:lang w:val="en-GB" w:eastAsia="en-US"/>
                    </w:rPr>
                    <w:t xml:space="preserve"> measurements in NR-U</w:t>
                  </w:r>
                  <w:r w:rsidRPr="00106CAE">
                    <w:rPr>
                      <w:lang w:val="da-DK" w:eastAsia="en-US"/>
                    </w:rPr>
                    <w:t xml:space="preserve"> </w:t>
                  </w:r>
                </w:p>
                <w:p w:rsidR="00B71C54" w:rsidRPr="00106CAE" w:rsidRDefault="00B71C54" w:rsidP="00B71C54">
                  <w:pPr>
                    <w:pStyle w:val="ListParagraph"/>
                    <w:numPr>
                      <w:ilvl w:val="0"/>
                      <w:numId w:val="22"/>
                    </w:numPr>
                  </w:pPr>
                  <w:r w:rsidRPr="00106CAE">
                    <w:rPr>
                      <w:i/>
                      <w:iCs/>
                    </w:rPr>
                    <w:t xml:space="preserve">In NR-U, scheduling restriction should depend on the signaling of </w:t>
                  </w:r>
                  <w:proofErr w:type="spellStart"/>
                  <w:r w:rsidRPr="00106CAE">
                    <w:rPr>
                      <w:i/>
                      <w:iCs/>
                    </w:rPr>
                    <w:t>deriveSSB_IndexFromCell</w:t>
                  </w:r>
                  <w:proofErr w:type="spellEnd"/>
                  <w:r w:rsidRPr="00106CAE">
                    <w:rPr>
                      <w:i/>
                      <w:iCs/>
                    </w:rPr>
                    <w:t>.</w:t>
                  </w:r>
                  <w:r w:rsidRPr="00106CAE">
                    <w:rPr>
                      <w:lang w:val="da-DK"/>
                    </w:rPr>
                    <w:t xml:space="preserve"> </w:t>
                  </w:r>
                </w:p>
                <w:p w:rsidR="00B71C54" w:rsidRPr="00106CAE" w:rsidRDefault="00B71C54" w:rsidP="00B71C54">
                  <w:pPr>
                    <w:numPr>
                      <w:ilvl w:val="0"/>
                      <w:numId w:val="22"/>
                    </w:numPr>
                    <w:rPr>
                      <w:lang w:eastAsia="en-US"/>
                    </w:rPr>
                  </w:pPr>
                  <w:r w:rsidRPr="00106CAE">
                    <w:rPr>
                      <w:i/>
                      <w:iCs/>
                      <w:lang w:eastAsia="en-US"/>
                    </w:rPr>
                    <w:t xml:space="preserve">In NR-U, the scheduling restriction of UE performing measurements with </w:t>
                  </w:r>
                  <w:proofErr w:type="gramStart"/>
                  <w:r w:rsidRPr="00106CAE">
                    <w:rPr>
                      <w:i/>
                      <w:iCs/>
                      <w:lang w:eastAsia="en-US"/>
                    </w:rPr>
                    <w:t>a different</w:t>
                  </w:r>
                  <w:proofErr w:type="gramEnd"/>
                  <w:r w:rsidRPr="00106CAE">
                    <w:rPr>
                      <w:i/>
                      <w:iCs/>
                      <w:lang w:eastAsia="en-US"/>
                    </w:rPr>
                    <w:t xml:space="preserve"> subcarrier spacing than </w:t>
                  </w:r>
                  <w:proofErr w:type="spellStart"/>
                  <w:r w:rsidRPr="00106CAE">
                    <w:rPr>
                      <w:i/>
                      <w:iCs/>
                      <w:lang w:eastAsia="en-US"/>
                    </w:rPr>
                    <w:t>PDSCH</w:t>
                  </w:r>
                  <w:proofErr w:type="spellEnd"/>
                  <w:r w:rsidRPr="00106CAE">
                    <w:rPr>
                      <w:i/>
                      <w:iCs/>
                      <w:lang w:eastAsia="en-US"/>
                    </w:rPr>
                    <w:t>/</w:t>
                  </w:r>
                  <w:proofErr w:type="spellStart"/>
                  <w:r w:rsidRPr="00106CAE">
                    <w:rPr>
                      <w:i/>
                      <w:iCs/>
                      <w:lang w:eastAsia="en-US"/>
                    </w:rPr>
                    <w:t>PDCCH</w:t>
                  </w:r>
                  <w:proofErr w:type="spellEnd"/>
                  <w:r w:rsidRPr="00106CAE">
                    <w:rPr>
                      <w:i/>
                      <w:iCs/>
                      <w:lang w:eastAsia="en-US"/>
                    </w:rPr>
                    <w:t xml:space="preserve"> (clause 9.2.5.3.2 in TS 38.133) is applicable.</w:t>
                  </w:r>
                  <w:r w:rsidRPr="00106CAE">
                    <w:rPr>
                      <w:lang w:val="da-DK" w:eastAsia="en-US"/>
                    </w:rPr>
                    <w:t xml:space="preserve"> </w:t>
                  </w:r>
                </w:p>
                <w:p w:rsidR="00B71C54" w:rsidRPr="00106CAE" w:rsidRDefault="00B71C54" w:rsidP="00B71C54">
                  <w:pPr>
                    <w:numPr>
                      <w:ilvl w:val="1"/>
                      <w:numId w:val="22"/>
                    </w:numPr>
                    <w:rPr>
                      <w:lang w:eastAsia="en-US"/>
                    </w:rPr>
                  </w:pPr>
                  <w:proofErr w:type="spellStart"/>
                  <w:r w:rsidRPr="001D4FDB">
                    <w:rPr>
                      <w:i/>
                      <w:iCs/>
                      <w:highlight w:val="yellow"/>
                      <w:lang w:eastAsia="en-US"/>
                    </w:rPr>
                    <w:t>FFS</w:t>
                  </w:r>
                  <w:proofErr w:type="spellEnd"/>
                  <w:r w:rsidRPr="001D4FDB">
                    <w:rPr>
                      <w:i/>
                      <w:iCs/>
                      <w:highlight w:val="yellow"/>
                      <w:lang w:eastAsia="en-US"/>
                    </w:rPr>
                    <w:t>: scheduling restriction to intra-band and inter-band CA.</w:t>
                  </w:r>
                  <w:r w:rsidRPr="00106CAE">
                    <w:rPr>
                      <w:lang w:val="da-DK" w:eastAsia="en-US"/>
                    </w:rPr>
                    <w:t xml:space="preserve"> </w:t>
                  </w:r>
                </w:p>
                <w:p w:rsidR="00B71C54" w:rsidRDefault="00B71C54"/>
              </w:txbxContent>
            </v:textbox>
          </v:shape>
        </w:pict>
      </w:r>
    </w:p>
    <w:p w:rsidR="00B71C54" w:rsidRPr="00B71C54" w:rsidRDefault="00B71C54" w:rsidP="00B71C54">
      <w:pPr>
        <w:rPr>
          <w:lang w:val="en-GB" w:eastAsia="en-US"/>
        </w:rPr>
      </w:pPr>
    </w:p>
    <w:p w:rsidR="00106CAE" w:rsidRDefault="00106CAE" w:rsidP="00106CAE">
      <w:pPr>
        <w:rPr>
          <w:lang w:eastAsia="en-US"/>
        </w:rPr>
      </w:pPr>
    </w:p>
    <w:p w:rsidR="00106CAE" w:rsidRDefault="00106CAE" w:rsidP="00106CAE">
      <w:pPr>
        <w:rPr>
          <w:lang w:eastAsia="en-US"/>
        </w:rPr>
      </w:pPr>
    </w:p>
    <w:p w:rsidR="00F1229A" w:rsidRDefault="00F1229A" w:rsidP="00106CAE">
      <w:pPr>
        <w:rPr>
          <w:lang w:eastAsia="en-US"/>
        </w:rPr>
      </w:pPr>
    </w:p>
    <w:p w:rsidR="00F1229A" w:rsidRDefault="00F1229A" w:rsidP="00106CAE">
      <w:pPr>
        <w:rPr>
          <w:lang w:eastAsia="en-US"/>
        </w:rPr>
      </w:pPr>
    </w:p>
    <w:p w:rsidR="00F1229A" w:rsidRDefault="00F1229A" w:rsidP="00106CAE">
      <w:pPr>
        <w:rPr>
          <w:lang w:eastAsia="en-US"/>
        </w:rPr>
      </w:pPr>
    </w:p>
    <w:p w:rsidR="00EA5824" w:rsidRPr="00EA5824" w:rsidRDefault="00EA5824" w:rsidP="00EA4694">
      <w:pPr>
        <w:jc w:val="both"/>
        <w:rPr>
          <w:rFonts w:ascii="Calibri" w:eastAsia="SimSun" w:hAnsi="Calibri" w:cs="Arial"/>
          <w:bCs/>
        </w:rPr>
      </w:pPr>
      <w:r w:rsidRPr="00EA5824">
        <w:rPr>
          <w:rFonts w:ascii="Calibri" w:eastAsia="SimSun" w:hAnsi="Calibri" w:cs="Arial"/>
          <w:bCs/>
        </w:rPr>
        <w:t xml:space="preserve">Similar to </w:t>
      </w:r>
      <w:proofErr w:type="spellStart"/>
      <w:r w:rsidRPr="00EA5824">
        <w:rPr>
          <w:rFonts w:ascii="Calibri" w:eastAsia="SimSun" w:hAnsi="Calibri" w:cs="Arial"/>
          <w:bCs/>
        </w:rPr>
        <w:t>R15</w:t>
      </w:r>
      <w:proofErr w:type="spellEnd"/>
      <w:r w:rsidRPr="00EA5824">
        <w:rPr>
          <w:rFonts w:ascii="Calibri" w:eastAsia="SimSun" w:hAnsi="Calibri" w:cs="Arial"/>
          <w:bCs/>
        </w:rPr>
        <w:t xml:space="preserve">, in </w:t>
      </w:r>
      <w:proofErr w:type="spellStart"/>
      <w:r w:rsidRPr="00EA5824">
        <w:rPr>
          <w:rFonts w:ascii="Calibri" w:eastAsia="SimSun" w:hAnsi="Calibri" w:cs="Arial"/>
          <w:bCs/>
        </w:rPr>
        <w:t>FR1</w:t>
      </w:r>
      <w:proofErr w:type="spellEnd"/>
      <w:r w:rsidRPr="00EA5824">
        <w:rPr>
          <w:rFonts w:ascii="Calibri" w:eastAsia="SimSun" w:hAnsi="Calibri" w:cs="Arial"/>
          <w:bCs/>
        </w:rPr>
        <w:t xml:space="preserve">, the scheduling restriction due to one CC shall not apply to other CCs on the other bands.   </w:t>
      </w:r>
    </w:p>
    <w:p w:rsidR="00EA4694" w:rsidRPr="00151151" w:rsidRDefault="00EA4694" w:rsidP="00EA4694">
      <w:pPr>
        <w:jc w:val="both"/>
        <w:rPr>
          <w:rFonts w:ascii="Calibri" w:eastAsia="SimSun" w:hAnsi="Calibri" w:cs="Arial"/>
          <w:b/>
          <w:bCs/>
        </w:rPr>
      </w:pPr>
      <w:bookmarkStart w:id="9" w:name="_Ref47726826"/>
      <w:r w:rsidRPr="00C30D47">
        <w:rPr>
          <w:rFonts w:ascii="Calibri" w:eastAsia="SimSun" w:hAnsi="Calibri" w:cs="Arial"/>
          <w:b/>
          <w:bCs/>
        </w:rPr>
        <w:t xml:space="preserve">Proposal </w:t>
      </w:r>
      <w:r w:rsidR="00EE4B5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EE4B5A" w:rsidRPr="00C30D47">
        <w:rPr>
          <w:rFonts w:ascii="Calibri" w:eastAsia="SimSun" w:hAnsi="Calibri" w:cs="Arial"/>
          <w:b/>
          <w:bCs/>
        </w:rPr>
        <w:fldChar w:fldCharType="separate"/>
      </w:r>
      <w:r w:rsidR="00492D45">
        <w:rPr>
          <w:rFonts w:ascii="Calibri" w:eastAsia="SimSun" w:hAnsi="Calibri" w:cs="Arial"/>
          <w:b/>
          <w:bCs/>
          <w:noProof/>
        </w:rPr>
        <w:t>3</w:t>
      </w:r>
      <w:r w:rsidR="00EE4B5A" w:rsidRPr="00C30D47">
        <w:rPr>
          <w:rFonts w:ascii="Calibri" w:eastAsia="SimSun" w:hAnsi="Calibri" w:cs="Arial"/>
          <w:b/>
          <w:bCs/>
        </w:rPr>
        <w:fldChar w:fldCharType="end"/>
      </w:r>
      <w:r w:rsidRPr="00C30D47">
        <w:rPr>
          <w:rFonts w:ascii="Calibri" w:eastAsia="SimSun" w:hAnsi="Calibri" w:cs="Arial"/>
          <w:b/>
          <w:bCs/>
        </w:rPr>
        <w:t xml:space="preserve">: </w:t>
      </w:r>
      <w:r>
        <w:rPr>
          <w:rFonts w:ascii="Calibri" w:eastAsia="SimSun" w:hAnsi="Calibri" w:cs="Arial"/>
          <w:b/>
          <w:bCs/>
        </w:rPr>
        <w:t xml:space="preserve">In </w:t>
      </w:r>
      <w:proofErr w:type="spellStart"/>
      <w:r>
        <w:rPr>
          <w:rFonts w:ascii="Calibri" w:eastAsia="SimSun" w:hAnsi="Calibri" w:cs="Arial"/>
          <w:b/>
          <w:bCs/>
        </w:rPr>
        <w:t>FR1</w:t>
      </w:r>
      <w:proofErr w:type="spellEnd"/>
      <w:r>
        <w:rPr>
          <w:rFonts w:ascii="Calibri" w:eastAsia="SimSun" w:hAnsi="Calibri" w:cs="Arial"/>
          <w:b/>
          <w:bCs/>
        </w:rPr>
        <w:t xml:space="preserve"> inter-band CA, the scheduling restriction due to one CC shall not apply to other CCs on the other bands.</w:t>
      </w:r>
      <w:bookmarkEnd w:id="9"/>
      <w:r>
        <w:rPr>
          <w:rFonts w:ascii="Calibri" w:eastAsia="SimSun" w:hAnsi="Calibri" w:cs="Arial"/>
          <w:b/>
          <w:bCs/>
        </w:rPr>
        <w:t xml:space="preserve">   </w:t>
      </w:r>
    </w:p>
    <w:p w:rsidR="00095C58" w:rsidRDefault="00095C58" w:rsidP="00106CAE">
      <w:pPr>
        <w:rPr>
          <w:lang w:eastAsia="en-US"/>
        </w:rPr>
      </w:pPr>
      <w:r>
        <w:rPr>
          <w:lang w:eastAsia="en-US"/>
        </w:rPr>
        <w:lastRenderedPageBreak/>
        <w:t xml:space="preserve">There are 2 reasons to apply scheduling restriction in </w:t>
      </w:r>
      <w:proofErr w:type="spellStart"/>
      <w:r>
        <w:rPr>
          <w:lang w:eastAsia="en-US"/>
        </w:rPr>
        <w:t>FR1</w:t>
      </w:r>
      <w:proofErr w:type="spellEnd"/>
      <w:r>
        <w:rPr>
          <w:lang w:eastAsia="en-US"/>
        </w:rPr>
        <w:t xml:space="preserve"> in </w:t>
      </w:r>
      <w:proofErr w:type="spellStart"/>
      <w:r>
        <w:rPr>
          <w:lang w:eastAsia="en-US"/>
        </w:rPr>
        <w:t>R15</w:t>
      </w:r>
      <w:proofErr w:type="spellEnd"/>
    </w:p>
    <w:p w:rsidR="00F1229A" w:rsidRDefault="00095C58" w:rsidP="00106CAE">
      <w:pPr>
        <w:pStyle w:val="ListParagraph"/>
        <w:numPr>
          <w:ilvl w:val="0"/>
          <w:numId w:val="25"/>
        </w:numPr>
      </w:pPr>
      <w:r>
        <w:t>Due to UL/DL collision, as captured in 9.2.5.3.1 “</w:t>
      </w:r>
      <w:r w:rsidRPr="008C6DE4">
        <w:t xml:space="preserve">Scheduling availability of UE performing measurements in </w:t>
      </w:r>
      <w:proofErr w:type="spellStart"/>
      <w:r w:rsidRPr="008C6DE4">
        <w:t>TDD</w:t>
      </w:r>
      <w:proofErr w:type="spellEnd"/>
      <w:r w:rsidRPr="008C6DE4">
        <w:t xml:space="preserve"> bands on </w:t>
      </w:r>
      <w:proofErr w:type="spellStart"/>
      <w:r w:rsidRPr="008C6DE4">
        <w:t>FR1</w:t>
      </w:r>
      <w:proofErr w:type="spellEnd"/>
      <w:r>
        <w:t>” in 38.133.</w:t>
      </w:r>
    </w:p>
    <w:p w:rsidR="00095C58" w:rsidRDefault="00095C58" w:rsidP="00106CAE">
      <w:pPr>
        <w:pStyle w:val="ListParagraph"/>
        <w:numPr>
          <w:ilvl w:val="0"/>
          <w:numId w:val="25"/>
        </w:numPr>
      </w:pPr>
      <w:r>
        <w:t xml:space="preserve">Due to </w:t>
      </w:r>
      <w:r w:rsidRPr="00095C58">
        <w:t>different subcarrier spacing</w:t>
      </w:r>
      <w:r>
        <w:t xml:space="preserve">, as captured in </w:t>
      </w:r>
      <w:r w:rsidRPr="00095C58">
        <w:t>9.2.5.3.2</w:t>
      </w:r>
      <w:r>
        <w:t xml:space="preserve"> “</w:t>
      </w:r>
      <w:r w:rsidRPr="00095C58">
        <w:t xml:space="preserve">Scheduling availability of UE performing measurements with a different subcarrier spacing than </w:t>
      </w:r>
      <w:proofErr w:type="spellStart"/>
      <w:r w:rsidRPr="00095C58">
        <w:t>PDSCH</w:t>
      </w:r>
      <w:proofErr w:type="spellEnd"/>
      <w:r w:rsidRPr="00095C58">
        <w:t>/</w:t>
      </w:r>
      <w:proofErr w:type="spellStart"/>
      <w:r w:rsidRPr="00095C58">
        <w:t>PDCCH</w:t>
      </w:r>
      <w:proofErr w:type="spellEnd"/>
      <w:r w:rsidRPr="00095C58">
        <w:t xml:space="preserve"> on </w:t>
      </w:r>
      <w:proofErr w:type="spellStart"/>
      <w:r w:rsidRPr="00095C58">
        <w:t>FR1</w:t>
      </w:r>
      <w:proofErr w:type="spellEnd"/>
      <w:r>
        <w:t>”</w:t>
      </w:r>
    </w:p>
    <w:p w:rsidR="003764BC" w:rsidRDefault="003764BC" w:rsidP="00106CAE">
      <w:pPr>
        <w:rPr>
          <w:lang w:eastAsia="en-US"/>
        </w:rPr>
      </w:pPr>
      <w:r>
        <w:rPr>
          <w:lang w:eastAsia="en-US"/>
        </w:rPr>
        <w:t xml:space="preserve">Regarding UL/DL collision, the case </w:t>
      </w:r>
      <w:r w:rsidRPr="003764BC">
        <w:rPr>
          <w:lang w:eastAsia="en-US"/>
        </w:rPr>
        <w:t>of “</w:t>
      </w:r>
      <w:proofErr w:type="spellStart"/>
      <w:r w:rsidRPr="003764BC">
        <w:rPr>
          <w:rFonts w:eastAsia="MS Mincho"/>
          <w:i/>
          <w:noProof/>
          <w:lang w:eastAsia="ja-JP"/>
        </w:rPr>
        <w:t>deriveSSB_IndexFromCell</w:t>
      </w:r>
      <w:proofErr w:type="spellEnd"/>
      <w:r w:rsidRPr="003764BC">
        <w:t xml:space="preserve"> is </w:t>
      </w:r>
      <w:r w:rsidRPr="003764BC">
        <w:rPr>
          <w:lang w:eastAsia="ko-KR"/>
        </w:rPr>
        <w:t xml:space="preserve">not </w:t>
      </w:r>
      <w:r w:rsidRPr="003764BC">
        <w:t>enabled</w:t>
      </w:r>
      <w:r w:rsidRPr="003764BC">
        <w:rPr>
          <w:lang w:eastAsia="en-US"/>
        </w:rPr>
        <w:t>”</w:t>
      </w:r>
      <w:r w:rsidR="00BE5461">
        <w:rPr>
          <w:lang w:eastAsia="en-US"/>
        </w:rPr>
        <w:t xml:space="preserve"> was not </w:t>
      </w:r>
      <w:r>
        <w:rPr>
          <w:lang w:eastAsia="en-US"/>
        </w:rPr>
        <w:t xml:space="preserve">considered in </w:t>
      </w:r>
      <w:proofErr w:type="spellStart"/>
      <w:r>
        <w:rPr>
          <w:lang w:eastAsia="en-US"/>
        </w:rPr>
        <w:t>R15</w:t>
      </w:r>
      <w:proofErr w:type="spellEnd"/>
      <w:r>
        <w:rPr>
          <w:lang w:eastAsia="en-US"/>
        </w:rPr>
        <w:t xml:space="preserve"> </w:t>
      </w:r>
      <w:proofErr w:type="spellStart"/>
      <w:r>
        <w:rPr>
          <w:lang w:eastAsia="en-US"/>
        </w:rPr>
        <w:t>TDD</w:t>
      </w:r>
      <w:proofErr w:type="spellEnd"/>
      <w:r>
        <w:rPr>
          <w:lang w:eastAsia="en-US"/>
        </w:rPr>
        <w:t xml:space="preserve"> bands. However, in NR-U, the asynchronous deployment has been considered and it has agreed the </w:t>
      </w:r>
      <w:r w:rsidRPr="003764BC">
        <w:rPr>
          <w:iCs/>
          <w:lang w:eastAsia="en-US"/>
        </w:rPr>
        <w:t>scheduling restriction should depend on the signaling of</w:t>
      </w:r>
      <w:r w:rsidRPr="00106CAE">
        <w:rPr>
          <w:i/>
          <w:iCs/>
          <w:lang w:eastAsia="en-US"/>
        </w:rPr>
        <w:t xml:space="preserve"> </w:t>
      </w:r>
      <w:proofErr w:type="spellStart"/>
      <w:r w:rsidRPr="00106CAE">
        <w:rPr>
          <w:i/>
          <w:iCs/>
          <w:lang w:eastAsia="en-US"/>
        </w:rPr>
        <w:t>deriveSSB_IndexFromCell</w:t>
      </w:r>
      <w:proofErr w:type="spellEnd"/>
      <w:r w:rsidR="00BE5461">
        <w:rPr>
          <w:i/>
          <w:iCs/>
          <w:lang w:eastAsia="en-US"/>
        </w:rPr>
        <w:t xml:space="preserve">, </w:t>
      </w:r>
      <w:r w:rsidR="00BE5461">
        <w:rPr>
          <w:iCs/>
          <w:lang w:eastAsia="en-US"/>
        </w:rPr>
        <w:t xml:space="preserve">the scheduling restriction in analogue to </w:t>
      </w:r>
      <w:proofErr w:type="spellStart"/>
      <w:r w:rsidR="00BE5461">
        <w:rPr>
          <w:iCs/>
          <w:lang w:eastAsia="en-US"/>
        </w:rPr>
        <w:t>R15</w:t>
      </w:r>
      <w:proofErr w:type="spellEnd"/>
      <w:r w:rsidR="00BE5461">
        <w:rPr>
          <w:iCs/>
          <w:lang w:eastAsia="en-US"/>
        </w:rPr>
        <w:t xml:space="preserve"> requirement is proposed as follows. </w:t>
      </w:r>
    </w:p>
    <w:p w:rsidR="00523E5F" w:rsidRPr="007710FD" w:rsidRDefault="00A13F2B" w:rsidP="00D05200">
      <w:pPr>
        <w:ind w:left="284" w:hanging="284"/>
        <w:rPr>
          <w:b/>
        </w:rPr>
      </w:pPr>
      <w:bookmarkStart w:id="10" w:name="_Ref47726829"/>
      <w:r w:rsidRPr="00C30D47">
        <w:rPr>
          <w:rFonts w:ascii="Calibri" w:eastAsia="SimSun" w:hAnsi="Calibri" w:cs="Arial"/>
          <w:b/>
          <w:bCs/>
        </w:rPr>
        <w:t xml:space="preserve">Proposal </w:t>
      </w:r>
      <w:r w:rsidR="00EE4B5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EE4B5A" w:rsidRPr="00C30D47">
        <w:rPr>
          <w:rFonts w:ascii="Calibri" w:eastAsia="SimSun" w:hAnsi="Calibri" w:cs="Arial"/>
          <w:b/>
          <w:bCs/>
        </w:rPr>
        <w:fldChar w:fldCharType="separate"/>
      </w:r>
      <w:r w:rsidR="00492D45">
        <w:rPr>
          <w:rFonts w:ascii="Calibri" w:eastAsia="SimSun" w:hAnsi="Calibri" w:cs="Arial"/>
          <w:b/>
          <w:bCs/>
          <w:noProof/>
        </w:rPr>
        <w:t>4</w:t>
      </w:r>
      <w:r w:rsidR="00EE4B5A" w:rsidRPr="00C30D47">
        <w:rPr>
          <w:rFonts w:ascii="Calibri" w:eastAsia="SimSun" w:hAnsi="Calibri" w:cs="Arial"/>
          <w:b/>
          <w:bCs/>
        </w:rPr>
        <w:fldChar w:fldCharType="end"/>
      </w:r>
      <w:r w:rsidRPr="00C30D47">
        <w:rPr>
          <w:rFonts w:ascii="Calibri" w:eastAsia="SimSun" w:hAnsi="Calibri" w:cs="Arial"/>
          <w:b/>
          <w:bCs/>
        </w:rPr>
        <w:t xml:space="preserve">: </w:t>
      </w:r>
      <w:r w:rsidR="003764BC" w:rsidRPr="00AF20CC">
        <w:rPr>
          <w:b/>
        </w:rPr>
        <w:t xml:space="preserve">If </w:t>
      </w:r>
      <w:r w:rsidR="003764BC" w:rsidRPr="00AF20CC">
        <w:rPr>
          <w:rFonts w:eastAsia="MS Mincho"/>
          <w:b/>
          <w:i/>
          <w:noProof/>
          <w:lang w:eastAsia="ja-JP"/>
        </w:rPr>
        <w:t>deriveSSB_IndexFromCell</w:t>
      </w:r>
      <w:r w:rsidR="003764BC" w:rsidRPr="00AF20CC">
        <w:rPr>
          <w:b/>
        </w:rPr>
        <w:t xml:space="preserve"> is </w:t>
      </w:r>
      <w:r w:rsidR="003764BC" w:rsidRPr="00AF20CC">
        <w:rPr>
          <w:b/>
          <w:lang w:eastAsia="ko-KR"/>
        </w:rPr>
        <w:t xml:space="preserve">not </w:t>
      </w:r>
      <w:r w:rsidR="003764BC" w:rsidRPr="00AF20CC">
        <w:rPr>
          <w:b/>
        </w:rPr>
        <w:t xml:space="preserve">enabled the UE is not expected to transmit </w:t>
      </w:r>
      <w:proofErr w:type="spellStart"/>
      <w:r w:rsidR="003764BC" w:rsidRPr="00AF20CC">
        <w:rPr>
          <w:b/>
        </w:rPr>
        <w:t>PUCCH</w:t>
      </w:r>
      <w:proofErr w:type="spellEnd"/>
      <w:r w:rsidR="003764BC" w:rsidRPr="00AF20CC">
        <w:rPr>
          <w:b/>
        </w:rPr>
        <w:t>/</w:t>
      </w:r>
      <w:proofErr w:type="spellStart"/>
      <w:r w:rsidR="003764BC" w:rsidRPr="00AF20CC">
        <w:rPr>
          <w:b/>
        </w:rPr>
        <w:t>PUSCH</w:t>
      </w:r>
      <w:proofErr w:type="spellEnd"/>
      <w:r w:rsidR="003764BC" w:rsidRPr="00AF20CC">
        <w:rPr>
          <w:b/>
        </w:rPr>
        <w:t>/SRS on all symbols within DRS window duration.</w:t>
      </w:r>
      <w:bookmarkEnd w:id="10"/>
    </w:p>
    <w:p w:rsidR="00871AC5" w:rsidRPr="00871AC5" w:rsidRDefault="00871AC5" w:rsidP="00D1264B">
      <w:pPr>
        <w:pStyle w:val="Heading1"/>
        <w:numPr>
          <w:ilvl w:val="0"/>
          <w:numId w:val="1"/>
        </w:numPr>
        <w:rPr>
          <w:rFonts w:ascii="Calibri" w:hAnsi="Calibri"/>
        </w:rPr>
      </w:pPr>
      <w:proofErr w:type="spellStart"/>
      <w:r>
        <w:rPr>
          <w:rFonts w:ascii="Calibri" w:hAnsi="Calibri"/>
        </w:rPr>
        <w:t>RSSI</w:t>
      </w:r>
      <w:proofErr w:type="spellEnd"/>
      <w:r>
        <w:rPr>
          <w:rFonts w:ascii="Calibri" w:hAnsi="Calibri"/>
        </w:rPr>
        <w:t xml:space="preserve"> measurement</w:t>
      </w:r>
    </w:p>
    <w:p w:rsidR="00D1264B" w:rsidRPr="00871AC5" w:rsidRDefault="00871AC5" w:rsidP="00871AC5">
      <w:pPr>
        <w:pStyle w:val="Heading1"/>
        <w:ind w:left="0" w:firstLine="0"/>
        <w:rPr>
          <w:rFonts w:ascii="Calibri" w:eastAsiaTheme="minorEastAsia" w:hAnsi="Calibri" w:cstheme="minorBidi"/>
          <w:i/>
          <w:sz w:val="28"/>
          <w:szCs w:val="22"/>
          <w:lang w:val="en-US" w:eastAsia="zh-TW"/>
        </w:rPr>
      </w:pPr>
      <w:r w:rsidRPr="00871AC5">
        <w:rPr>
          <w:rFonts w:ascii="Calibri" w:eastAsiaTheme="minorEastAsia" w:hAnsi="Calibri" w:cstheme="minorBidi"/>
          <w:i/>
          <w:sz w:val="28"/>
          <w:szCs w:val="22"/>
          <w:lang w:val="en-US" w:eastAsia="zh-TW"/>
        </w:rPr>
        <w:t xml:space="preserve">4-1 </w:t>
      </w:r>
      <w:r w:rsidR="00D1264B" w:rsidRPr="00871AC5">
        <w:rPr>
          <w:rFonts w:ascii="Calibri" w:eastAsiaTheme="minorEastAsia" w:hAnsi="Calibri" w:cstheme="minorBidi"/>
          <w:i/>
          <w:sz w:val="28"/>
          <w:szCs w:val="22"/>
          <w:lang w:val="en-US" w:eastAsia="zh-TW"/>
        </w:rPr>
        <w:t xml:space="preserve">Intra-frequency and inter-frequency </w:t>
      </w:r>
      <w:proofErr w:type="spellStart"/>
      <w:r w:rsidR="00D1264B" w:rsidRPr="00871AC5">
        <w:rPr>
          <w:rFonts w:ascii="Calibri" w:eastAsiaTheme="minorEastAsia" w:hAnsi="Calibri" w:cstheme="minorBidi"/>
          <w:i/>
          <w:sz w:val="28"/>
          <w:szCs w:val="22"/>
          <w:lang w:val="en-US" w:eastAsia="zh-TW"/>
        </w:rPr>
        <w:t>RSSI</w:t>
      </w:r>
      <w:proofErr w:type="spellEnd"/>
      <w:r w:rsidR="00D1264B" w:rsidRPr="00871AC5">
        <w:rPr>
          <w:rFonts w:ascii="Calibri" w:eastAsiaTheme="minorEastAsia" w:hAnsi="Calibri" w:cstheme="minorBidi"/>
          <w:i/>
          <w:sz w:val="28"/>
          <w:szCs w:val="22"/>
          <w:lang w:val="en-US" w:eastAsia="zh-TW"/>
        </w:rPr>
        <w:t xml:space="preserve"> definition</w:t>
      </w:r>
    </w:p>
    <w:p w:rsidR="00A76B8D" w:rsidRDefault="00D1264B" w:rsidP="000650BC">
      <w:pPr>
        <w:spacing w:after="0" w:line="240" w:lineRule="auto"/>
      </w:pPr>
      <w:r>
        <w:t xml:space="preserve">Regarding </w:t>
      </w:r>
      <w:proofErr w:type="spellStart"/>
      <w:r>
        <w:t>RSSI</w:t>
      </w:r>
      <w:proofErr w:type="spellEnd"/>
      <w:r>
        <w:t xml:space="preserve"> </w:t>
      </w:r>
      <w:r w:rsidR="000650BC">
        <w:rPr>
          <w:rFonts w:ascii="Calibri" w:hAnsi="Calibri"/>
        </w:rPr>
        <w:t>i</w:t>
      </w:r>
      <w:r w:rsidR="000650BC" w:rsidRPr="00D1264B">
        <w:rPr>
          <w:rFonts w:ascii="Calibri" w:hAnsi="Calibri"/>
        </w:rPr>
        <w:t>ntra-frequency and inter-frequency</w:t>
      </w:r>
      <w:r w:rsidR="000650BC">
        <w:rPr>
          <w:rFonts w:ascii="Calibri" w:hAnsi="Calibri"/>
        </w:rPr>
        <w:t xml:space="preserve"> definition</w:t>
      </w:r>
      <w:r>
        <w:t xml:space="preserve">, the following </w:t>
      </w:r>
      <w:r w:rsidR="002A768E">
        <w:t>options</w:t>
      </w:r>
      <w:r w:rsidR="00FB25E7">
        <w:t xml:space="preserve"> are for further discussion [4</w:t>
      </w:r>
      <w:r>
        <w:t>].</w:t>
      </w:r>
    </w:p>
    <w:p w:rsidR="000650BC" w:rsidRPr="000650BC" w:rsidRDefault="000650BC" w:rsidP="000650BC">
      <w:pPr>
        <w:spacing w:after="0" w:line="240" w:lineRule="auto"/>
      </w:pPr>
    </w:p>
    <w:bookmarkStart w:id="11" w:name="Title"/>
    <w:bookmarkStart w:id="12" w:name="DocumentFor"/>
    <w:bookmarkEnd w:id="11"/>
    <w:bookmarkEnd w:id="12"/>
    <w:p w:rsidR="00A76B8D" w:rsidRDefault="00EE4B5A">
      <w:pPr>
        <w:spacing w:after="0" w:line="240" w:lineRule="auto"/>
        <w:rPr>
          <w:rFonts w:ascii="Calibri" w:hAnsi="Calibri"/>
        </w:rPr>
      </w:pPr>
      <w:r w:rsidRPr="00EE4B5A">
        <w:pict>
          <v:shape id="_x0000_s1030" type="#_x0000_t202" style="width:477.9pt;height:292.1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margin;mso-height-relative:margin;v-text-anchor:top">
            <v:textbox style="mso-next-textbox:#_x0000_s1030">
              <w:txbxContent>
                <w:p w:rsidR="00004BDB" w:rsidRPr="00DC4723" w:rsidRDefault="007710FD" w:rsidP="00DC4723">
                  <w:pPr>
                    <w:numPr>
                      <w:ilvl w:val="0"/>
                      <w:numId w:val="28"/>
                    </w:numPr>
                    <w:rPr>
                      <w:rFonts w:ascii="Calibri" w:hAnsi="Calibri"/>
                      <w:i/>
                      <w:iCs/>
                    </w:rPr>
                  </w:pPr>
                  <w:r w:rsidRPr="00DC4723">
                    <w:rPr>
                      <w:rFonts w:ascii="Calibri" w:hAnsi="Calibri"/>
                      <w:b/>
                      <w:bCs/>
                      <w:i/>
                      <w:iCs/>
                    </w:rPr>
                    <w:t xml:space="preserve">Issue 3-1-1: Intra-frequency and inter-frequency </w:t>
                  </w:r>
                  <w:proofErr w:type="spellStart"/>
                  <w:r w:rsidRPr="00DC4723">
                    <w:rPr>
                      <w:rFonts w:ascii="Calibri" w:hAnsi="Calibri"/>
                      <w:b/>
                      <w:bCs/>
                      <w:i/>
                      <w:iCs/>
                    </w:rPr>
                    <w:t>RSSI</w:t>
                  </w:r>
                  <w:proofErr w:type="spellEnd"/>
                  <w:r w:rsidRPr="00DC4723">
                    <w:rPr>
                      <w:rFonts w:ascii="Calibri" w:hAnsi="Calibri"/>
                      <w:b/>
                      <w:bCs/>
                      <w:i/>
                      <w:iCs/>
                    </w:rPr>
                    <w:t xml:space="preserve"> definition</w:t>
                  </w:r>
                </w:p>
                <w:p w:rsidR="00004BDB" w:rsidRPr="00DC4723" w:rsidRDefault="007710FD" w:rsidP="00DC4723">
                  <w:pPr>
                    <w:numPr>
                      <w:ilvl w:val="0"/>
                      <w:numId w:val="28"/>
                    </w:numPr>
                    <w:rPr>
                      <w:rFonts w:ascii="Calibri" w:hAnsi="Calibri"/>
                      <w:i/>
                      <w:iCs/>
                    </w:rPr>
                  </w:pPr>
                  <w:r w:rsidRPr="00DC4723">
                    <w:rPr>
                      <w:rFonts w:ascii="Calibri" w:hAnsi="Calibri"/>
                      <w:i/>
                      <w:iCs/>
                      <w:lang w:val="en-GB"/>
                    </w:rPr>
                    <w:t xml:space="preserve">An intra-frequency </w:t>
                  </w:r>
                  <w:proofErr w:type="spellStart"/>
                  <w:r w:rsidRPr="00DC4723">
                    <w:rPr>
                      <w:rFonts w:ascii="Calibri" w:hAnsi="Calibri"/>
                      <w:i/>
                      <w:iCs/>
                      <w:lang w:val="en-GB"/>
                    </w:rPr>
                    <w:t>RSSI</w:t>
                  </w:r>
                  <w:proofErr w:type="spellEnd"/>
                  <w:r w:rsidRPr="00DC4723">
                    <w:rPr>
                      <w:rFonts w:ascii="Calibri" w:hAnsi="Calibri"/>
                      <w:i/>
                      <w:iCs/>
                      <w:lang w:val="en-GB"/>
                    </w:rPr>
                    <w:t xml:space="preserve"> measurement is defined when:</w:t>
                  </w:r>
                  <w:r w:rsidRPr="00DC4723">
                    <w:rPr>
                      <w:rFonts w:ascii="Calibri" w:hAnsi="Calibri"/>
                      <w:i/>
                      <w:iCs/>
                      <w:lang w:val="da-DK"/>
                    </w:rPr>
                    <w:t xml:space="preserve"> </w:t>
                  </w:r>
                </w:p>
                <w:p w:rsidR="00004BDB" w:rsidRPr="00DC4723" w:rsidRDefault="007710FD" w:rsidP="00DC4723">
                  <w:pPr>
                    <w:numPr>
                      <w:ilvl w:val="1"/>
                      <w:numId w:val="28"/>
                    </w:numPr>
                    <w:rPr>
                      <w:rFonts w:ascii="Calibri" w:hAnsi="Calibri"/>
                      <w:i/>
                      <w:iCs/>
                    </w:rPr>
                  </w:pPr>
                  <w:proofErr w:type="spellStart"/>
                  <w:r w:rsidRPr="00DC4723">
                    <w:rPr>
                      <w:rFonts w:ascii="Calibri" w:hAnsi="Calibri"/>
                      <w:i/>
                      <w:iCs/>
                      <w:lang w:val="en-GB"/>
                    </w:rPr>
                    <w:t>RSSI</w:t>
                  </w:r>
                  <w:proofErr w:type="spellEnd"/>
                  <w:r w:rsidRPr="00DC4723">
                    <w:rPr>
                      <w:rFonts w:ascii="Calibri" w:hAnsi="Calibri"/>
                      <w:i/>
                      <w:iCs/>
                      <w:lang w:val="en-GB"/>
                    </w:rPr>
                    <w:t xml:space="preserve"> channel BW is contained within the channel/carrier BW of the UE. </w:t>
                  </w:r>
                </w:p>
                <w:p w:rsidR="00004BDB" w:rsidRPr="00DC4723" w:rsidRDefault="007710FD" w:rsidP="00DC4723">
                  <w:pPr>
                    <w:numPr>
                      <w:ilvl w:val="0"/>
                      <w:numId w:val="28"/>
                    </w:numPr>
                    <w:rPr>
                      <w:rFonts w:ascii="Calibri" w:hAnsi="Calibri"/>
                      <w:i/>
                      <w:iCs/>
                    </w:rPr>
                  </w:pPr>
                  <w:r w:rsidRPr="00DC4723">
                    <w:rPr>
                      <w:rFonts w:ascii="Calibri" w:hAnsi="Calibri"/>
                      <w:i/>
                      <w:iCs/>
                      <w:lang w:val="en-GB"/>
                    </w:rPr>
                    <w:t xml:space="preserve">Further study whether to include </w:t>
                  </w:r>
                  <w:proofErr w:type="spellStart"/>
                  <w:r w:rsidRPr="00DC4723">
                    <w:rPr>
                      <w:rFonts w:ascii="Calibri" w:hAnsi="Calibri"/>
                      <w:i/>
                      <w:iCs/>
                      <w:lang w:val="en-GB"/>
                    </w:rPr>
                    <w:t>SCS</w:t>
                  </w:r>
                  <w:proofErr w:type="spellEnd"/>
                  <w:r w:rsidRPr="00DC4723">
                    <w:rPr>
                      <w:rFonts w:ascii="Calibri" w:hAnsi="Calibri"/>
                      <w:i/>
                      <w:iCs/>
                      <w:lang w:val="en-GB"/>
                    </w:rPr>
                    <w:t xml:space="preserve"> conditions into the definition and how to handle </w:t>
                  </w:r>
                  <w:proofErr w:type="spellStart"/>
                  <w:r w:rsidRPr="00DC4723">
                    <w:rPr>
                      <w:rFonts w:ascii="Calibri" w:hAnsi="Calibri"/>
                      <w:i/>
                      <w:iCs/>
                      <w:lang w:val="en-GB"/>
                    </w:rPr>
                    <w:t>RSSI</w:t>
                  </w:r>
                  <w:proofErr w:type="spellEnd"/>
                  <w:r w:rsidRPr="00DC4723">
                    <w:rPr>
                      <w:rFonts w:ascii="Calibri" w:hAnsi="Calibri"/>
                      <w:i/>
                      <w:iCs/>
                      <w:lang w:val="en-GB"/>
                    </w:rPr>
                    <w:t xml:space="preserve"> measurements under assumption of different </w:t>
                  </w:r>
                  <w:proofErr w:type="spellStart"/>
                  <w:r w:rsidRPr="00DC4723">
                    <w:rPr>
                      <w:rFonts w:ascii="Calibri" w:hAnsi="Calibri"/>
                      <w:i/>
                      <w:iCs/>
                      <w:lang w:val="en-GB"/>
                    </w:rPr>
                    <w:t>SCS</w:t>
                  </w:r>
                  <w:proofErr w:type="spellEnd"/>
                  <w:r w:rsidRPr="00DC4723">
                    <w:rPr>
                      <w:rFonts w:ascii="Calibri" w:hAnsi="Calibri"/>
                      <w:i/>
                      <w:iCs/>
                      <w:lang w:val="en-GB"/>
                    </w:rPr>
                    <w:t xml:space="preserve"> in </w:t>
                  </w:r>
                  <w:proofErr w:type="spellStart"/>
                  <w:r w:rsidRPr="00DC4723">
                    <w:rPr>
                      <w:rFonts w:ascii="Calibri" w:hAnsi="Calibri"/>
                      <w:i/>
                      <w:iCs/>
                      <w:lang w:val="en-GB"/>
                    </w:rPr>
                    <w:t>RSSI</w:t>
                  </w:r>
                  <w:proofErr w:type="spellEnd"/>
                  <w:r w:rsidRPr="00DC4723">
                    <w:rPr>
                      <w:rFonts w:ascii="Calibri" w:hAnsi="Calibri"/>
                      <w:i/>
                      <w:iCs/>
                      <w:lang w:val="en-GB"/>
                    </w:rPr>
                    <w:t xml:space="preserve">, active </w:t>
                  </w:r>
                  <w:proofErr w:type="spellStart"/>
                  <w:r w:rsidRPr="00DC4723">
                    <w:rPr>
                      <w:rFonts w:ascii="Calibri" w:hAnsi="Calibri"/>
                      <w:i/>
                      <w:iCs/>
                      <w:lang w:val="en-GB"/>
                    </w:rPr>
                    <w:t>BWP</w:t>
                  </w:r>
                  <w:proofErr w:type="spellEnd"/>
                  <w:r w:rsidRPr="00DC4723">
                    <w:rPr>
                      <w:rFonts w:ascii="Calibri" w:hAnsi="Calibri"/>
                      <w:i/>
                      <w:iCs/>
                      <w:lang w:val="en-GB"/>
                    </w:rPr>
                    <w:t>, etc.</w:t>
                  </w:r>
                  <w:r w:rsidRPr="00DC4723">
                    <w:rPr>
                      <w:rFonts w:ascii="Calibri" w:hAnsi="Calibri"/>
                      <w:i/>
                      <w:iCs/>
                      <w:lang w:val="da-DK"/>
                    </w:rPr>
                    <w:t xml:space="preserve"> </w:t>
                  </w:r>
                </w:p>
                <w:p w:rsidR="00004BDB" w:rsidRPr="00DC4723" w:rsidRDefault="007710FD" w:rsidP="00DC4723">
                  <w:pPr>
                    <w:numPr>
                      <w:ilvl w:val="0"/>
                      <w:numId w:val="28"/>
                    </w:numPr>
                    <w:rPr>
                      <w:rFonts w:ascii="Calibri" w:hAnsi="Calibri"/>
                      <w:i/>
                      <w:iCs/>
                    </w:rPr>
                  </w:pPr>
                  <w:r w:rsidRPr="00DC4723">
                    <w:rPr>
                      <w:rFonts w:ascii="Calibri" w:hAnsi="Calibri"/>
                      <w:i/>
                      <w:iCs/>
                      <w:lang w:val="da-DK"/>
                    </w:rPr>
                    <w:t>Options discussed in RAN4 95:</w:t>
                  </w:r>
                </w:p>
                <w:p w:rsidR="00004BDB" w:rsidRPr="00DC4723" w:rsidRDefault="007710FD" w:rsidP="00DC4723">
                  <w:pPr>
                    <w:numPr>
                      <w:ilvl w:val="1"/>
                      <w:numId w:val="28"/>
                    </w:numPr>
                    <w:rPr>
                      <w:rFonts w:ascii="Calibri" w:hAnsi="Calibri"/>
                      <w:i/>
                      <w:iCs/>
                    </w:rPr>
                  </w:pPr>
                  <w:r w:rsidRPr="00DC4723">
                    <w:rPr>
                      <w:rFonts w:ascii="Calibri" w:hAnsi="Calibri"/>
                      <w:i/>
                      <w:iCs/>
                    </w:rPr>
                    <w:t xml:space="preserve">Option </w:t>
                  </w:r>
                  <w:proofErr w:type="spellStart"/>
                  <w:r w:rsidRPr="00DC4723">
                    <w:rPr>
                      <w:rFonts w:ascii="Calibri" w:hAnsi="Calibri"/>
                      <w:i/>
                      <w:iCs/>
                    </w:rPr>
                    <w:t>2a</w:t>
                  </w:r>
                  <w:proofErr w:type="spellEnd"/>
                  <w:r w:rsidRPr="00DC4723">
                    <w:rPr>
                      <w:rFonts w:ascii="Calibri" w:hAnsi="Calibri"/>
                      <w:i/>
                      <w:iCs/>
                    </w:rPr>
                    <w:t xml:space="preserve">:  </w:t>
                  </w:r>
                  <w:proofErr w:type="spellStart"/>
                  <w:r w:rsidRPr="00DC4723">
                    <w:rPr>
                      <w:rFonts w:ascii="Calibri" w:hAnsi="Calibri"/>
                      <w:i/>
                      <w:iCs/>
                    </w:rPr>
                    <w:t>RMTC</w:t>
                  </w:r>
                  <w:proofErr w:type="spellEnd"/>
                  <w:r w:rsidRPr="00DC4723">
                    <w:rPr>
                      <w:rFonts w:ascii="Calibri" w:hAnsi="Calibri"/>
                      <w:i/>
                      <w:iCs/>
                    </w:rPr>
                    <w:t xml:space="preserve"> configured </w:t>
                  </w:r>
                  <w:proofErr w:type="spellStart"/>
                  <w:r w:rsidRPr="00DC4723">
                    <w:rPr>
                      <w:rFonts w:ascii="Calibri" w:hAnsi="Calibri"/>
                      <w:i/>
                      <w:iCs/>
                    </w:rPr>
                    <w:t>SCS</w:t>
                  </w:r>
                  <w:proofErr w:type="spellEnd"/>
                  <w:r w:rsidRPr="00DC4723">
                    <w:rPr>
                      <w:rFonts w:ascii="Calibri" w:hAnsi="Calibri"/>
                      <w:i/>
                      <w:iCs/>
                    </w:rPr>
                    <w:t xml:space="preserve"> is the same as the </w:t>
                  </w:r>
                  <w:proofErr w:type="spellStart"/>
                  <w:r w:rsidRPr="00DC4723">
                    <w:rPr>
                      <w:rFonts w:ascii="Calibri" w:hAnsi="Calibri"/>
                      <w:i/>
                      <w:iCs/>
                    </w:rPr>
                    <w:t>SCS</w:t>
                  </w:r>
                  <w:proofErr w:type="spellEnd"/>
                  <w:r w:rsidRPr="00DC4723">
                    <w:rPr>
                      <w:rFonts w:ascii="Calibri" w:hAnsi="Calibri"/>
                      <w:i/>
                      <w:iCs/>
                    </w:rPr>
                    <w:t xml:space="preserve"> of active </w:t>
                  </w:r>
                  <w:proofErr w:type="spellStart"/>
                  <w:r w:rsidRPr="00DC4723">
                    <w:rPr>
                      <w:rFonts w:ascii="Calibri" w:hAnsi="Calibri"/>
                      <w:i/>
                      <w:iCs/>
                    </w:rPr>
                    <w:t>BWP</w:t>
                  </w:r>
                  <w:proofErr w:type="spellEnd"/>
                  <w:r w:rsidRPr="00DC4723">
                    <w:rPr>
                      <w:rFonts w:ascii="Calibri" w:hAnsi="Calibri"/>
                      <w:i/>
                      <w:iCs/>
                      <w:lang w:val="da-DK"/>
                    </w:rPr>
                    <w:t xml:space="preserve"> </w:t>
                  </w:r>
                </w:p>
                <w:p w:rsidR="00004BDB" w:rsidRPr="00DC4723" w:rsidRDefault="007710FD" w:rsidP="00DC4723">
                  <w:pPr>
                    <w:numPr>
                      <w:ilvl w:val="1"/>
                      <w:numId w:val="28"/>
                    </w:numPr>
                    <w:rPr>
                      <w:rFonts w:ascii="Calibri" w:hAnsi="Calibri"/>
                      <w:i/>
                      <w:iCs/>
                    </w:rPr>
                  </w:pPr>
                  <w:r w:rsidRPr="00DC4723">
                    <w:rPr>
                      <w:rFonts w:ascii="Calibri" w:hAnsi="Calibri"/>
                      <w:i/>
                      <w:iCs/>
                    </w:rPr>
                    <w:t xml:space="preserve">Option </w:t>
                  </w:r>
                  <w:proofErr w:type="spellStart"/>
                  <w:r w:rsidRPr="00DC4723">
                    <w:rPr>
                      <w:rFonts w:ascii="Calibri" w:hAnsi="Calibri"/>
                      <w:i/>
                      <w:iCs/>
                    </w:rPr>
                    <w:t>2b</w:t>
                  </w:r>
                  <w:proofErr w:type="spellEnd"/>
                  <w:r w:rsidRPr="00DC4723">
                    <w:rPr>
                      <w:rFonts w:ascii="Calibri" w:hAnsi="Calibri"/>
                      <w:i/>
                      <w:iCs/>
                    </w:rPr>
                    <w:t xml:space="preserve">: the </w:t>
                  </w:r>
                  <w:proofErr w:type="spellStart"/>
                  <w:r w:rsidRPr="00DC4723">
                    <w:rPr>
                      <w:rFonts w:ascii="Calibri" w:hAnsi="Calibri"/>
                      <w:i/>
                      <w:iCs/>
                    </w:rPr>
                    <w:t>SCS</w:t>
                  </w:r>
                  <w:proofErr w:type="spellEnd"/>
                  <w:r w:rsidRPr="00DC4723">
                    <w:rPr>
                      <w:rFonts w:ascii="Calibri" w:hAnsi="Calibri"/>
                      <w:i/>
                      <w:iCs/>
                    </w:rPr>
                    <w:t xml:space="preserve"> of the </w:t>
                  </w:r>
                  <w:proofErr w:type="spellStart"/>
                  <w:r w:rsidRPr="00DC4723">
                    <w:rPr>
                      <w:rFonts w:ascii="Calibri" w:hAnsi="Calibri"/>
                      <w:i/>
                      <w:iCs/>
                    </w:rPr>
                    <w:t>RSSI</w:t>
                  </w:r>
                  <w:proofErr w:type="spellEnd"/>
                  <w:r w:rsidRPr="00DC4723">
                    <w:rPr>
                      <w:rFonts w:ascii="Calibri" w:hAnsi="Calibri"/>
                      <w:i/>
                      <w:iCs/>
                    </w:rPr>
                    <w:t xml:space="preserve"> measurement is the same as the </w:t>
                  </w:r>
                  <w:proofErr w:type="spellStart"/>
                  <w:r w:rsidRPr="00DC4723">
                    <w:rPr>
                      <w:rFonts w:ascii="Calibri" w:hAnsi="Calibri"/>
                      <w:i/>
                      <w:iCs/>
                    </w:rPr>
                    <w:t>SCS</w:t>
                  </w:r>
                  <w:proofErr w:type="spellEnd"/>
                  <w:r w:rsidRPr="00DC4723">
                    <w:rPr>
                      <w:rFonts w:ascii="Calibri" w:hAnsi="Calibri"/>
                      <w:i/>
                      <w:iCs/>
                    </w:rPr>
                    <w:t xml:space="preserve"> of an intra-frequency SSB or CSI-RS</w:t>
                  </w:r>
                  <w:r w:rsidRPr="00DC4723">
                    <w:rPr>
                      <w:rFonts w:ascii="Calibri" w:hAnsi="Calibri"/>
                      <w:i/>
                      <w:iCs/>
                      <w:lang w:val="da-DK"/>
                    </w:rPr>
                    <w:t xml:space="preserve"> </w:t>
                  </w:r>
                </w:p>
                <w:p w:rsidR="00004BDB" w:rsidRPr="00DC4723" w:rsidRDefault="007710FD" w:rsidP="00DC4723">
                  <w:pPr>
                    <w:numPr>
                      <w:ilvl w:val="1"/>
                      <w:numId w:val="28"/>
                    </w:numPr>
                    <w:rPr>
                      <w:rFonts w:ascii="Calibri" w:hAnsi="Calibri"/>
                      <w:i/>
                      <w:iCs/>
                    </w:rPr>
                  </w:pPr>
                  <w:r w:rsidRPr="00DC4723">
                    <w:rPr>
                      <w:rFonts w:ascii="Calibri" w:hAnsi="Calibri"/>
                      <w:i/>
                      <w:iCs/>
                    </w:rPr>
                    <w:t xml:space="preserve">Option </w:t>
                  </w:r>
                  <w:proofErr w:type="spellStart"/>
                  <w:r w:rsidRPr="00DC4723">
                    <w:rPr>
                      <w:rFonts w:ascii="Calibri" w:hAnsi="Calibri"/>
                      <w:i/>
                      <w:iCs/>
                    </w:rPr>
                    <w:t>2c</w:t>
                  </w:r>
                  <w:proofErr w:type="spellEnd"/>
                  <w:r w:rsidRPr="00DC4723">
                    <w:rPr>
                      <w:rFonts w:ascii="Calibri" w:hAnsi="Calibri"/>
                      <w:i/>
                      <w:iCs/>
                    </w:rPr>
                    <w:t>: No additional condition is needed.</w:t>
                  </w:r>
                  <w:r w:rsidRPr="00DC4723">
                    <w:rPr>
                      <w:rFonts w:ascii="Calibri" w:hAnsi="Calibri"/>
                      <w:i/>
                      <w:iCs/>
                      <w:lang w:val="da-DK"/>
                    </w:rPr>
                    <w:t xml:space="preserve"> </w:t>
                  </w:r>
                </w:p>
                <w:p w:rsidR="00004BDB" w:rsidRPr="00DC4723" w:rsidRDefault="007710FD" w:rsidP="00DC4723">
                  <w:pPr>
                    <w:numPr>
                      <w:ilvl w:val="1"/>
                      <w:numId w:val="28"/>
                    </w:numPr>
                    <w:rPr>
                      <w:rFonts w:ascii="Calibri" w:hAnsi="Calibri"/>
                      <w:i/>
                      <w:iCs/>
                    </w:rPr>
                  </w:pPr>
                  <w:r w:rsidRPr="00DC4723">
                    <w:rPr>
                      <w:rFonts w:ascii="Calibri" w:hAnsi="Calibri"/>
                      <w:i/>
                      <w:iCs/>
                    </w:rPr>
                    <w:t xml:space="preserve">Option </w:t>
                  </w:r>
                  <w:proofErr w:type="spellStart"/>
                  <w:r w:rsidRPr="00DC4723">
                    <w:rPr>
                      <w:rFonts w:ascii="Calibri" w:hAnsi="Calibri"/>
                      <w:i/>
                      <w:iCs/>
                    </w:rPr>
                    <w:t>2d</w:t>
                  </w:r>
                  <w:proofErr w:type="spellEnd"/>
                  <w:r w:rsidRPr="00DC4723">
                    <w:rPr>
                      <w:rFonts w:ascii="Calibri" w:hAnsi="Calibri"/>
                      <w:i/>
                      <w:iCs/>
                    </w:rPr>
                    <w:t xml:space="preserve">: the </w:t>
                  </w:r>
                  <w:proofErr w:type="spellStart"/>
                  <w:r w:rsidRPr="00DC4723">
                    <w:rPr>
                      <w:rFonts w:ascii="Calibri" w:hAnsi="Calibri"/>
                      <w:i/>
                      <w:iCs/>
                    </w:rPr>
                    <w:t>SCS</w:t>
                  </w:r>
                  <w:proofErr w:type="spellEnd"/>
                  <w:r w:rsidRPr="00DC4723">
                    <w:rPr>
                      <w:rFonts w:ascii="Calibri" w:hAnsi="Calibri"/>
                      <w:i/>
                      <w:iCs/>
                    </w:rPr>
                    <w:t xml:space="preserve"> configured for the </w:t>
                  </w:r>
                  <w:proofErr w:type="spellStart"/>
                  <w:r w:rsidRPr="00DC4723">
                    <w:rPr>
                      <w:rFonts w:ascii="Calibri" w:hAnsi="Calibri"/>
                      <w:i/>
                      <w:iCs/>
                    </w:rPr>
                    <w:t>RSSI</w:t>
                  </w:r>
                  <w:proofErr w:type="spellEnd"/>
                  <w:r w:rsidRPr="00DC4723">
                    <w:rPr>
                      <w:rFonts w:ascii="Calibri" w:hAnsi="Calibri"/>
                      <w:i/>
                      <w:iCs/>
                    </w:rPr>
                    <w:t xml:space="preserve"> measurement is the same as the </w:t>
                  </w:r>
                  <w:proofErr w:type="spellStart"/>
                  <w:r w:rsidRPr="00DC4723">
                    <w:rPr>
                      <w:rFonts w:ascii="Calibri" w:hAnsi="Calibri"/>
                      <w:i/>
                      <w:iCs/>
                    </w:rPr>
                    <w:t>SCS</w:t>
                  </w:r>
                  <w:proofErr w:type="spellEnd"/>
                  <w:r w:rsidRPr="00DC4723">
                    <w:rPr>
                      <w:rFonts w:ascii="Calibri" w:hAnsi="Calibri"/>
                      <w:i/>
                      <w:iCs/>
                    </w:rPr>
                    <w:t xml:space="preserve"> of a serving cell, where the </w:t>
                  </w:r>
                  <w:proofErr w:type="spellStart"/>
                  <w:r w:rsidRPr="00DC4723">
                    <w:rPr>
                      <w:rFonts w:ascii="Calibri" w:hAnsi="Calibri"/>
                      <w:i/>
                      <w:iCs/>
                    </w:rPr>
                    <w:t>SCS</w:t>
                  </w:r>
                  <w:proofErr w:type="spellEnd"/>
                  <w:r w:rsidRPr="00DC4723">
                    <w:rPr>
                      <w:rFonts w:ascii="Calibri" w:hAnsi="Calibri"/>
                      <w:i/>
                      <w:iCs/>
                    </w:rPr>
                    <w:t xml:space="preserve"> of a serving cell is </w:t>
                  </w:r>
                  <w:proofErr w:type="spellStart"/>
                  <w:r w:rsidRPr="00DC4723">
                    <w:rPr>
                      <w:rFonts w:ascii="Calibri" w:hAnsi="Calibri"/>
                      <w:i/>
                      <w:iCs/>
                    </w:rPr>
                    <w:t>FFS</w:t>
                  </w:r>
                  <w:proofErr w:type="spellEnd"/>
                  <w:r w:rsidRPr="00DC4723">
                    <w:rPr>
                      <w:rFonts w:ascii="Calibri" w:hAnsi="Calibri"/>
                      <w:i/>
                      <w:iCs/>
                    </w:rPr>
                    <w:t>.</w:t>
                  </w:r>
                  <w:r w:rsidRPr="00DC4723">
                    <w:rPr>
                      <w:rFonts w:ascii="Calibri" w:hAnsi="Calibri"/>
                      <w:i/>
                      <w:iCs/>
                      <w:lang w:val="da-DK"/>
                    </w:rPr>
                    <w:t xml:space="preserve"> </w:t>
                  </w:r>
                </w:p>
                <w:p w:rsidR="00A76B8D" w:rsidRPr="00D22F08" w:rsidRDefault="00A76B8D" w:rsidP="00A76B8D"/>
              </w:txbxContent>
            </v:textbox>
            <w10:wrap type="none"/>
            <w10:anchorlock/>
          </v:shape>
        </w:pict>
      </w:r>
    </w:p>
    <w:p w:rsidR="00A11CEE" w:rsidRDefault="00A11CEE">
      <w:pPr>
        <w:spacing w:after="0" w:line="240" w:lineRule="auto"/>
        <w:rPr>
          <w:rFonts w:ascii="Calibri" w:hAnsi="Calibri"/>
        </w:rPr>
      </w:pPr>
    </w:p>
    <w:p w:rsidR="00164D8C" w:rsidRDefault="00164D8C" w:rsidP="00540BE4">
      <w:pPr>
        <w:spacing w:after="0" w:line="240" w:lineRule="auto"/>
        <w:jc w:val="both"/>
        <w:rPr>
          <w:rFonts w:ascii="Calibri" w:eastAsia="SimSun" w:hAnsi="Calibri" w:cs="Arial"/>
          <w:b/>
          <w:bCs/>
        </w:rPr>
      </w:pPr>
    </w:p>
    <w:p w:rsidR="004C62CC" w:rsidRDefault="004C62CC" w:rsidP="00871AC5">
      <w:pPr>
        <w:spacing w:after="0" w:line="240" w:lineRule="auto"/>
        <w:jc w:val="both"/>
        <w:rPr>
          <w:rFonts w:ascii="Calibri" w:hAnsi="Calibri"/>
          <w:lang w:val="en-GB"/>
        </w:rPr>
      </w:pPr>
    </w:p>
    <w:p w:rsidR="003234CE" w:rsidRDefault="003234CE">
      <w:pPr>
        <w:spacing w:after="0" w:line="240" w:lineRule="auto"/>
        <w:rPr>
          <w:rFonts w:eastAsia="Times New Roman"/>
        </w:rPr>
      </w:pPr>
      <w:r>
        <w:rPr>
          <w:rFonts w:eastAsia="Times New Roman"/>
        </w:rPr>
        <w:br w:type="page"/>
      </w:r>
    </w:p>
    <w:p w:rsidR="004C62CC" w:rsidRDefault="00B74579" w:rsidP="00871AC5">
      <w:pPr>
        <w:spacing w:after="0" w:line="240" w:lineRule="auto"/>
        <w:jc w:val="both"/>
        <w:rPr>
          <w:rFonts w:eastAsia="Times New Roman"/>
        </w:rPr>
      </w:pPr>
      <w:r>
        <w:rPr>
          <w:rFonts w:eastAsia="Times New Roman"/>
        </w:rPr>
        <w:lastRenderedPageBreak/>
        <w:t>The</w:t>
      </w:r>
      <w:r w:rsidR="003234CE">
        <w:rPr>
          <w:rFonts w:eastAsia="Times New Roman"/>
        </w:rPr>
        <w:t xml:space="preserve"> c</w:t>
      </w:r>
      <w:r w:rsidR="003234CE" w:rsidRPr="00E70296">
        <w:rPr>
          <w:rFonts w:eastAsia="Times New Roman"/>
        </w:rPr>
        <w:t>ondition</w:t>
      </w:r>
      <w:r w:rsidR="003234CE">
        <w:rPr>
          <w:rFonts w:eastAsia="Times New Roman"/>
        </w:rPr>
        <w:t>ing</w:t>
      </w:r>
      <w:r w:rsidR="00A12FE8">
        <w:rPr>
          <w:rFonts w:eastAsia="Times New Roman"/>
        </w:rPr>
        <w:t xml:space="preserve"> on</w:t>
      </w:r>
      <w:r w:rsidR="003234CE">
        <w:rPr>
          <w:rFonts w:eastAsia="Times New Roman"/>
        </w:rPr>
        <w:t xml:space="preserve"> </w:t>
      </w:r>
      <w:proofErr w:type="spellStart"/>
      <w:r w:rsidR="003234CE">
        <w:rPr>
          <w:rFonts w:eastAsia="Times New Roman"/>
        </w:rPr>
        <w:t>SCS</w:t>
      </w:r>
      <w:proofErr w:type="spellEnd"/>
      <w:r>
        <w:rPr>
          <w:rFonts w:eastAsia="Times New Roman"/>
        </w:rPr>
        <w:t xml:space="preserve"> </w:t>
      </w:r>
      <w:r w:rsidR="004170BF">
        <w:rPr>
          <w:rFonts w:eastAsia="Times New Roman"/>
        </w:rPr>
        <w:t xml:space="preserve">is </w:t>
      </w:r>
      <w:r>
        <w:rPr>
          <w:rFonts w:eastAsia="Times New Roman"/>
        </w:rPr>
        <w:t>necessary as it would introduce measurement duration of fractional symbols. We support</w:t>
      </w:r>
      <w:r w:rsidR="003234CE">
        <w:rPr>
          <w:rFonts w:eastAsia="Times New Roman"/>
        </w:rPr>
        <w:t xml:space="preserve"> Option </w:t>
      </w:r>
      <w:proofErr w:type="spellStart"/>
      <w:r w:rsidR="003234CE">
        <w:rPr>
          <w:rFonts w:eastAsia="Times New Roman"/>
        </w:rPr>
        <w:t>2a</w:t>
      </w:r>
      <w:proofErr w:type="spellEnd"/>
      <w:r w:rsidR="003234CE" w:rsidRPr="00E70296">
        <w:rPr>
          <w:rFonts w:eastAsia="Times New Roman"/>
        </w:rPr>
        <w:t>.</w:t>
      </w:r>
      <w:r>
        <w:rPr>
          <w:rFonts w:eastAsia="Times New Roman"/>
        </w:rPr>
        <w:t xml:space="preserve"> Regarding the </w:t>
      </w:r>
      <w:r w:rsidR="003234CE" w:rsidRPr="00E70296">
        <w:rPr>
          <w:rFonts w:eastAsia="Times New Roman"/>
        </w:rPr>
        <w:t xml:space="preserve">Option </w:t>
      </w:r>
      <w:proofErr w:type="spellStart"/>
      <w:r w:rsidR="003234CE" w:rsidRPr="00E70296">
        <w:rPr>
          <w:rFonts w:eastAsia="Times New Roman"/>
        </w:rPr>
        <w:t>2</w:t>
      </w:r>
      <w:r w:rsidR="003234CE">
        <w:rPr>
          <w:rFonts w:eastAsia="Times New Roman"/>
        </w:rPr>
        <w:t>b</w:t>
      </w:r>
      <w:proofErr w:type="spellEnd"/>
      <w:r w:rsidR="00FB74ED">
        <w:rPr>
          <w:rFonts w:eastAsia="Times New Roman"/>
        </w:rPr>
        <w:t>, although</w:t>
      </w:r>
      <w:r w:rsidR="003234CE" w:rsidRPr="00E70296">
        <w:rPr>
          <w:rFonts w:eastAsia="Times New Roman"/>
        </w:rPr>
        <w:t xml:space="preserve"> the </w:t>
      </w:r>
      <w:proofErr w:type="spellStart"/>
      <w:r w:rsidR="003234CE" w:rsidRPr="00E70296">
        <w:rPr>
          <w:rFonts w:eastAsia="Times New Roman"/>
        </w:rPr>
        <w:t>SCS</w:t>
      </w:r>
      <w:proofErr w:type="spellEnd"/>
      <w:r w:rsidR="003234CE" w:rsidRPr="00E70296">
        <w:rPr>
          <w:rFonts w:eastAsia="Times New Roman"/>
        </w:rPr>
        <w:t xml:space="preserve"> are the same for </w:t>
      </w:r>
      <w:proofErr w:type="spellStart"/>
      <w:r w:rsidR="003234CE" w:rsidRPr="00E70296">
        <w:rPr>
          <w:rFonts w:eastAsia="Times New Roman"/>
        </w:rPr>
        <w:t>RSSI</w:t>
      </w:r>
      <w:proofErr w:type="spellEnd"/>
      <w:r w:rsidR="003234CE" w:rsidRPr="00E70296">
        <w:rPr>
          <w:rFonts w:eastAsia="Times New Roman"/>
        </w:rPr>
        <w:t xml:space="preserve"> and inter-freq. SSB, if the </w:t>
      </w:r>
      <w:proofErr w:type="spellStart"/>
      <w:r w:rsidR="003234CE" w:rsidRPr="00E70296">
        <w:rPr>
          <w:rFonts w:eastAsia="Times New Roman"/>
        </w:rPr>
        <w:t>RSSI</w:t>
      </w:r>
      <w:proofErr w:type="spellEnd"/>
      <w:r w:rsidR="003234CE" w:rsidRPr="00E70296">
        <w:rPr>
          <w:rFonts w:eastAsia="Times New Roman"/>
        </w:rPr>
        <w:t xml:space="preserve"> BW is larger than</w:t>
      </w:r>
      <w:r>
        <w:rPr>
          <w:rFonts w:eastAsia="Times New Roman"/>
        </w:rPr>
        <w:t xml:space="preserve"> SSB BW</w:t>
      </w:r>
      <w:r w:rsidR="00FB74ED">
        <w:rPr>
          <w:rFonts w:eastAsia="Times New Roman"/>
        </w:rPr>
        <w:t xml:space="preserve"> and the </w:t>
      </w:r>
      <w:proofErr w:type="spellStart"/>
      <w:r w:rsidR="00FB74ED">
        <w:rPr>
          <w:rFonts w:eastAsia="Times New Roman"/>
        </w:rPr>
        <w:t>RMTC</w:t>
      </w:r>
      <w:proofErr w:type="spellEnd"/>
      <w:r w:rsidR="00FB74ED">
        <w:rPr>
          <w:rFonts w:eastAsia="Times New Roman"/>
        </w:rPr>
        <w:t xml:space="preserve"> </w:t>
      </w:r>
      <w:proofErr w:type="spellStart"/>
      <w:r w:rsidR="00FB74ED">
        <w:rPr>
          <w:rFonts w:eastAsia="Times New Roman"/>
        </w:rPr>
        <w:t>SCS</w:t>
      </w:r>
      <w:proofErr w:type="spellEnd"/>
      <w:r w:rsidR="00FB74ED">
        <w:rPr>
          <w:rFonts w:eastAsia="Times New Roman"/>
        </w:rPr>
        <w:t xml:space="preserve"> is different from the </w:t>
      </w:r>
      <w:proofErr w:type="spellStart"/>
      <w:r w:rsidR="00FB74ED">
        <w:rPr>
          <w:rFonts w:eastAsia="Times New Roman"/>
        </w:rPr>
        <w:t>BWP</w:t>
      </w:r>
      <w:proofErr w:type="spellEnd"/>
      <w:r w:rsidR="00FB74ED">
        <w:rPr>
          <w:rFonts w:eastAsia="Times New Roman"/>
        </w:rPr>
        <w:t>,</w:t>
      </w:r>
      <w:r>
        <w:rPr>
          <w:rFonts w:eastAsia="Times New Roman"/>
        </w:rPr>
        <w:t xml:space="preserve"> </w:t>
      </w:r>
      <w:r w:rsidR="0060524E">
        <w:rPr>
          <w:rFonts w:eastAsia="Times New Roman"/>
        </w:rPr>
        <w:t xml:space="preserve">the </w:t>
      </w:r>
      <w:r>
        <w:rPr>
          <w:rFonts w:eastAsia="Times New Roman"/>
        </w:rPr>
        <w:t>gap will</w:t>
      </w:r>
      <w:r w:rsidR="00FB74ED">
        <w:rPr>
          <w:rFonts w:eastAsia="Times New Roman"/>
        </w:rPr>
        <w:t xml:space="preserve"> still</w:t>
      </w:r>
      <w:r>
        <w:rPr>
          <w:rFonts w:eastAsia="Times New Roman"/>
        </w:rPr>
        <w:t xml:space="preserve"> be required.</w:t>
      </w:r>
      <w:r w:rsidR="003234CE">
        <w:rPr>
          <w:rFonts w:eastAsia="Times New Roman"/>
        </w:rPr>
        <w:t xml:space="preserve"> </w:t>
      </w:r>
    </w:p>
    <w:p w:rsidR="003234CE" w:rsidRDefault="003234CE" w:rsidP="00871AC5">
      <w:pPr>
        <w:spacing w:after="0" w:line="240" w:lineRule="auto"/>
        <w:jc w:val="both"/>
        <w:rPr>
          <w:rFonts w:eastAsia="Yu Mincho"/>
          <w:color w:val="000000" w:themeColor="text1"/>
          <w:szCs w:val="24"/>
        </w:rPr>
      </w:pPr>
    </w:p>
    <w:p w:rsidR="00871AC5" w:rsidRPr="00F522AD" w:rsidRDefault="00CB63A7" w:rsidP="00871AC5">
      <w:pPr>
        <w:spacing w:after="0" w:line="240" w:lineRule="auto"/>
        <w:jc w:val="both"/>
        <w:rPr>
          <w:b/>
        </w:rPr>
      </w:pPr>
      <w:bookmarkStart w:id="13" w:name="_Ref47731540"/>
      <w:r w:rsidRPr="00CB63A7">
        <w:rPr>
          <w:rFonts w:ascii="Calibri" w:eastAsia="SimSun" w:hAnsi="Calibri" w:cs="Arial"/>
          <w:b/>
          <w:bCs/>
        </w:rPr>
        <w:t xml:space="preserve">Proposal </w:t>
      </w:r>
      <w:r w:rsidR="00EE4B5A" w:rsidRPr="00CB63A7">
        <w:rPr>
          <w:rFonts w:ascii="Calibri" w:eastAsia="SimSun" w:hAnsi="Calibri" w:cs="Arial"/>
          <w:b/>
          <w:bCs/>
        </w:rPr>
        <w:fldChar w:fldCharType="begin"/>
      </w:r>
      <w:r w:rsidRPr="00CB63A7">
        <w:rPr>
          <w:rFonts w:ascii="Calibri" w:eastAsia="SimSun" w:hAnsi="Calibri" w:cs="Arial"/>
          <w:b/>
          <w:bCs/>
        </w:rPr>
        <w:instrText xml:space="preserve"> SEQ Proposal \* ARABIC </w:instrText>
      </w:r>
      <w:r w:rsidR="00EE4B5A" w:rsidRPr="00CB63A7">
        <w:rPr>
          <w:rFonts w:ascii="Calibri" w:eastAsia="SimSun" w:hAnsi="Calibri" w:cs="Arial"/>
          <w:b/>
          <w:bCs/>
        </w:rPr>
        <w:fldChar w:fldCharType="separate"/>
      </w:r>
      <w:r w:rsidR="00492D45">
        <w:rPr>
          <w:rFonts w:ascii="Calibri" w:eastAsia="SimSun" w:hAnsi="Calibri" w:cs="Arial"/>
          <w:b/>
          <w:bCs/>
          <w:noProof/>
        </w:rPr>
        <w:t>5</w:t>
      </w:r>
      <w:r w:rsidR="00EE4B5A" w:rsidRPr="00CB63A7">
        <w:rPr>
          <w:rFonts w:ascii="Calibri" w:eastAsia="SimSun" w:hAnsi="Calibri" w:cs="Arial"/>
          <w:b/>
          <w:bCs/>
        </w:rPr>
        <w:fldChar w:fldCharType="end"/>
      </w:r>
      <w:r w:rsidRPr="00CB63A7">
        <w:rPr>
          <w:rFonts w:ascii="Calibri" w:eastAsia="SimSun" w:hAnsi="Calibri" w:cs="Arial"/>
          <w:b/>
          <w:bCs/>
        </w:rPr>
        <w:t xml:space="preserve">: </w:t>
      </w:r>
      <w:r w:rsidRPr="00CB63A7">
        <w:rPr>
          <w:rFonts w:ascii="Calibri" w:hAnsi="Calibri"/>
          <w:b/>
          <w:iCs/>
          <w:lang w:val="en-GB"/>
        </w:rPr>
        <w:t xml:space="preserve">An intra-frequency </w:t>
      </w:r>
      <w:proofErr w:type="spellStart"/>
      <w:r w:rsidRPr="00CB63A7">
        <w:rPr>
          <w:rFonts w:ascii="Calibri" w:hAnsi="Calibri"/>
          <w:b/>
          <w:iCs/>
          <w:lang w:val="en-GB"/>
        </w:rPr>
        <w:t>RSSI</w:t>
      </w:r>
      <w:proofErr w:type="spellEnd"/>
      <w:r w:rsidRPr="00CB63A7">
        <w:rPr>
          <w:rFonts w:ascii="Calibri" w:hAnsi="Calibri"/>
          <w:b/>
          <w:iCs/>
          <w:lang w:val="en-GB"/>
        </w:rPr>
        <w:t xml:space="preserve"> measurement shall meet the condition that the</w:t>
      </w:r>
      <w:r w:rsidRPr="00CB63A7">
        <w:rPr>
          <w:b/>
        </w:rPr>
        <w:t xml:space="preserve"> </w:t>
      </w:r>
      <w:proofErr w:type="spellStart"/>
      <w:r w:rsidRPr="00CB63A7">
        <w:rPr>
          <w:rFonts w:ascii="Calibri" w:hAnsi="Calibri"/>
          <w:b/>
          <w:iCs/>
        </w:rPr>
        <w:t>RMTC</w:t>
      </w:r>
      <w:proofErr w:type="spellEnd"/>
      <w:r w:rsidRPr="00CB63A7">
        <w:rPr>
          <w:rFonts w:ascii="Calibri" w:hAnsi="Calibri"/>
          <w:b/>
          <w:iCs/>
        </w:rPr>
        <w:t xml:space="preserve"> configured </w:t>
      </w:r>
      <w:proofErr w:type="spellStart"/>
      <w:r w:rsidRPr="00CB63A7">
        <w:rPr>
          <w:rFonts w:ascii="Calibri" w:hAnsi="Calibri"/>
          <w:b/>
          <w:iCs/>
        </w:rPr>
        <w:t>SCS</w:t>
      </w:r>
      <w:proofErr w:type="spellEnd"/>
      <w:r w:rsidRPr="00CB63A7">
        <w:rPr>
          <w:rFonts w:ascii="Calibri" w:hAnsi="Calibri"/>
          <w:b/>
          <w:iCs/>
        </w:rPr>
        <w:t xml:space="preserve"> is the same as the </w:t>
      </w:r>
      <w:proofErr w:type="spellStart"/>
      <w:r w:rsidRPr="00CB63A7">
        <w:rPr>
          <w:rFonts w:ascii="Calibri" w:hAnsi="Calibri"/>
          <w:b/>
          <w:iCs/>
        </w:rPr>
        <w:t>SCS</w:t>
      </w:r>
      <w:proofErr w:type="spellEnd"/>
      <w:r w:rsidRPr="00CB63A7">
        <w:rPr>
          <w:rFonts w:ascii="Calibri" w:hAnsi="Calibri"/>
          <w:b/>
          <w:iCs/>
        </w:rPr>
        <w:t xml:space="preserve"> of active </w:t>
      </w:r>
      <w:proofErr w:type="spellStart"/>
      <w:r w:rsidRPr="00CB63A7">
        <w:rPr>
          <w:rFonts w:ascii="Calibri" w:hAnsi="Calibri"/>
          <w:b/>
          <w:iCs/>
        </w:rPr>
        <w:t>BWP</w:t>
      </w:r>
      <w:proofErr w:type="spellEnd"/>
      <w:r>
        <w:rPr>
          <w:rFonts w:ascii="Calibri" w:hAnsi="Calibri"/>
          <w:b/>
          <w:iCs/>
        </w:rPr>
        <w:t xml:space="preserve"> (Option </w:t>
      </w:r>
      <w:proofErr w:type="spellStart"/>
      <w:r>
        <w:rPr>
          <w:rFonts w:ascii="Calibri" w:hAnsi="Calibri"/>
          <w:b/>
          <w:iCs/>
        </w:rPr>
        <w:t>2a</w:t>
      </w:r>
      <w:proofErr w:type="spellEnd"/>
      <w:r>
        <w:rPr>
          <w:rFonts w:ascii="Calibri" w:hAnsi="Calibri"/>
          <w:b/>
          <w:iCs/>
        </w:rPr>
        <w:t>).</w:t>
      </w:r>
      <w:bookmarkEnd w:id="13"/>
    </w:p>
    <w:p w:rsidR="00871AC5" w:rsidRPr="00871AC5" w:rsidRDefault="00871AC5" w:rsidP="00871AC5">
      <w:pPr>
        <w:pStyle w:val="Heading1"/>
        <w:ind w:left="0" w:firstLine="0"/>
        <w:rPr>
          <w:rFonts w:ascii="Calibri" w:eastAsiaTheme="minorEastAsia" w:hAnsi="Calibri" w:cstheme="minorBidi"/>
          <w:i/>
          <w:sz w:val="28"/>
          <w:szCs w:val="22"/>
          <w:lang w:val="en-US" w:eastAsia="zh-TW"/>
        </w:rPr>
      </w:pPr>
      <w:r w:rsidRPr="00871AC5">
        <w:rPr>
          <w:rFonts w:ascii="Calibri" w:eastAsiaTheme="minorEastAsia" w:hAnsi="Calibri" w:cstheme="minorBidi"/>
          <w:i/>
          <w:sz w:val="28"/>
          <w:szCs w:val="22"/>
          <w:lang w:val="en-US" w:eastAsia="zh-TW"/>
        </w:rPr>
        <w:t>4</w:t>
      </w:r>
      <w:r>
        <w:rPr>
          <w:rFonts w:ascii="Calibri" w:eastAsiaTheme="minorEastAsia" w:hAnsi="Calibri" w:cstheme="minorBidi"/>
          <w:i/>
          <w:sz w:val="28"/>
          <w:szCs w:val="22"/>
          <w:lang w:val="en-US" w:eastAsia="zh-TW"/>
        </w:rPr>
        <w:t>-2</w:t>
      </w:r>
      <w:r w:rsidRPr="00871AC5">
        <w:rPr>
          <w:rFonts w:ascii="Calibri" w:eastAsiaTheme="minorEastAsia" w:hAnsi="Calibri" w:cstheme="minorBidi"/>
          <w:i/>
          <w:sz w:val="28"/>
          <w:szCs w:val="22"/>
          <w:lang w:val="en-US" w:eastAsia="zh-TW"/>
        </w:rPr>
        <w:t xml:space="preserve"> </w:t>
      </w:r>
      <w:proofErr w:type="spellStart"/>
      <w:r>
        <w:rPr>
          <w:rFonts w:ascii="Calibri" w:eastAsiaTheme="minorEastAsia" w:hAnsi="Calibri" w:cstheme="minorBidi"/>
          <w:i/>
          <w:sz w:val="28"/>
          <w:szCs w:val="22"/>
          <w:lang w:val="en-US" w:eastAsia="zh-TW"/>
        </w:rPr>
        <w:t>RSSI</w:t>
      </w:r>
      <w:proofErr w:type="spellEnd"/>
      <w:r>
        <w:rPr>
          <w:rFonts w:ascii="Calibri" w:eastAsiaTheme="minorEastAsia" w:hAnsi="Calibri" w:cstheme="minorBidi"/>
          <w:i/>
          <w:sz w:val="28"/>
          <w:szCs w:val="22"/>
          <w:lang w:val="en-US" w:eastAsia="zh-TW"/>
        </w:rPr>
        <w:t xml:space="preserve"> measurement period</w:t>
      </w:r>
    </w:p>
    <w:p w:rsidR="0028351B" w:rsidRDefault="0028351B" w:rsidP="0028351B">
      <w:pPr>
        <w:spacing w:after="0" w:line="240" w:lineRule="auto"/>
      </w:pPr>
      <w:r>
        <w:t xml:space="preserve">The </w:t>
      </w:r>
      <w:proofErr w:type="spellStart"/>
      <w:r>
        <w:t>CSSF</w:t>
      </w:r>
      <w:proofErr w:type="spellEnd"/>
      <w:r>
        <w:t xml:space="preserve"> definition for </w:t>
      </w:r>
      <w:proofErr w:type="spellStart"/>
      <w:r>
        <w:t>RSSI</w:t>
      </w:r>
      <w:proofErr w:type="spellEnd"/>
      <w:r>
        <w:t xml:space="preserve"> </w:t>
      </w:r>
      <w:r>
        <w:rPr>
          <w:rFonts w:ascii="Calibri" w:hAnsi="Calibri"/>
        </w:rPr>
        <w:t>i</w:t>
      </w:r>
      <w:r w:rsidRPr="00D1264B">
        <w:rPr>
          <w:rFonts w:ascii="Calibri" w:hAnsi="Calibri"/>
        </w:rPr>
        <w:t>ntra-</w:t>
      </w:r>
      <w:r w:rsidR="00050CB6">
        <w:rPr>
          <w:rFonts w:ascii="Calibri" w:hAnsi="Calibri"/>
        </w:rPr>
        <w:t>/</w:t>
      </w:r>
      <w:r w:rsidRPr="00D1264B">
        <w:rPr>
          <w:rFonts w:ascii="Calibri" w:hAnsi="Calibri"/>
        </w:rPr>
        <w:t>inter-frequency</w:t>
      </w:r>
      <w:r>
        <w:rPr>
          <w:rFonts w:ascii="Calibri" w:hAnsi="Calibri"/>
        </w:rPr>
        <w:t xml:space="preserve"> measuremen</w:t>
      </w:r>
      <w:r w:rsidR="00050CB6">
        <w:rPr>
          <w:rFonts w:ascii="Calibri" w:hAnsi="Calibri"/>
        </w:rPr>
        <w:t xml:space="preserve">t has </w:t>
      </w:r>
      <w:r>
        <w:rPr>
          <w:rFonts w:ascii="Calibri" w:hAnsi="Calibri"/>
        </w:rPr>
        <w:t xml:space="preserve">been </w:t>
      </w:r>
      <w:r w:rsidR="00050CB6">
        <w:rPr>
          <w:rFonts w:ascii="Calibri" w:hAnsi="Calibri"/>
        </w:rPr>
        <w:t xml:space="preserve">agreed as follows </w:t>
      </w:r>
      <w:r>
        <w:t>[4].</w:t>
      </w:r>
    </w:p>
    <w:p w:rsidR="00205348" w:rsidRPr="0028351B" w:rsidRDefault="00205348" w:rsidP="00E466D4">
      <w:pPr>
        <w:spacing w:after="0" w:line="240" w:lineRule="auto"/>
        <w:jc w:val="both"/>
        <w:rPr>
          <w:rFonts w:ascii="Calibri" w:hAnsi="Calibri"/>
        </w:rPr>
      </w:pPr>
    </w:p>
    <w:p w:rsidR="00004BDB" w:rsidRPr="00205348" w:rsidRDefault="007710FD" w:rsidP="00205348">
      <w:pPr>
        <w:numPr>
          <w:ilvl w:val="0"/>
          <w:numId w:val="29"/>
        </w:numPr>
        <w:spacing w:after="0" w:line="240" w:lineRule="auto"/>
        <w:jc w:val="both"/>
        <w:rPr>
          <w:rFonts w:ascii="Calibri" w:hAnsi="Calibri"/>
        </w:rPr>
      </w:pPr>
      <w:r w:rsidRPr="00205348">
        <w:rPr>
          <w:rFonts w:ascii="Calibri" w:hAnsi="Calibri"/>
          <w:b/>
          <w:bCs/>
          <w:i/>
          <w:iCs/>
        </w:rPr>
        <w:t xml:space="preserve">Issue 3-2-1: </w:t>
      </w:r>
      <w:proofErr w:type="spellStart"/>
      <w:r w:rsidRPr="00205348">
        <w:rPr>
          <w:rFonts w:ascii="Calibri" w:hAnsi="Calibri"/>
          <w:b/>
          <w:bCs/>
          <w:i/>
          <w:iCs/>
        </w:rPr>
        <w:t>CSSF</w:t>
      </w:r>
      <w:proofErr w:type="spellEnd"/>
      <w:r w:rsidRPr="00205348">
        <w:rPr>
          <w:rFonts w:ascii="Calibri" w:hAnsi="Calibri"/>
          <w:b/>
          <w:bCs/>
          <w:i/>
          <w:iCs/>
        </w:rPr>
        <w:t xml:space="preserve"> definition</w:t>
      </w:r>
    </w:p>
    <w:p w:rsidR="00004BDB" w:rsidRPr="00205348" w:rsidRDefault="007710FD" w:rsidP="00205348">
      <w:pPr>
        <w:numPr>
          <w:ilvl w:val="1"/>
          <w:numId w:val="29"/>
        </w:numPr>
        <w:spacing w:after="0" w:line="240" w:lineRule="auto"/>
        <w:jc w:val="both"/>
        <w:rPr>
          <w:rFonts w:ascii="Calibri" w:hAnsi="Calibri"/>
        </w:rPr>
      </w:pPr>
      <w:r w:rsidRPr="00205348">
        <w:rPr>
          <w:rFonts w:ascii="Calibri" w:hAnsi="Calibri"/>
          <w:i/>
          <w:iCs/>
        </w:rPr>
        <w:t xml:space="preserve">At least for </w:t>
      </w:r>
      <w:proofErr w:type="spellStart"/>
      <w:r w:rsidRPr="00205348">
        <w:rPr>
          <w:rFonts w:ascii="Calibri" w:hAnsi="Calibri"/>
          <w:i/>
          <w:iCs/>
        </w:rPr>
        <w:t>CSSF</w:t>
      </w:r>
      <w:proofErr w:type="spellEnd"/>
      <w:r w:rsidRPr="00205348">
        <w:rPr>
          <w:rFonts w:ascii="Calibri" w:hAnsi="Calibri"/>
          <w:i/>
          <w:iCs/>
        </w:rPr>
        <w:t xml:space="preserve"> within measurement gaps, </w:t>
      </w:r>
      <w:proofErr w:type="spellStart"/>
      <w:r w:rsidRPr="00205348">
        <w:rPr>
          <w:rFonts w:ascii="Calibri" w:hAnsi="Calibri"/>
          <w:i/>
          <w:iCs/>
        </w:rPr>
        <w:t>CSSF</w:t>
      </w:r>
      <w:proofErr w:type="spellEnd"/>
      <w:r w:rsidRPr="00205348">
        <w:rPr>
          <w:rFonts w:ascii="Calibri" w:hAnsi="Calibri"/>
          <w:i/>
          <w:iCs/>
        </w:rPr>
        <w:t xml:space="preserve"> needs to be adapted for NR-U to account for </w:t>
      </w:r>
      <w:proofErr w:type="spellStart"/>
      <w:r w:rsidRPr="00205348">
        <w:rPr>
          <w:rFonts w:ascii="Calibri" w:hAnsi="Calibri"/>
          <w:i/>
          <w:iCs/>
        </w:rPr>
        <w:t>RSSI</w:t>
      </w:r>
      <w:proofErr w:type="spellEnd"/>
      <w:r w:rsidRPr="00205348">
        <w:rPr>
          <w:rFonts w:ascii="Calibri" w:hAnsi="Calibri"/>
          <w:i/>
          <w:iCs/>
        </w:rPr>
        <w:t xml:space="preserve"> measurements in </w:t>
      </w:r>
      <w:proofErr w:type="spellStart"/>
      <w:r w:rsidRPr="00205348">
        <w:rPr>
          <w:rFonts w:ascii="Calibri" w:hAnsi="Calibri"/>
          <w:i/>
          <w:iCs/>
        </w:rPr>
        <w:t>RMTC</w:t>
      </w:r>
      <w:proofErr w:type="spellEnd"/>
      <w:r w:rsidRPr="00205348">
        <w:rPr>
          <w:rFonts w:ascii="Calibri" w:hAnsi="Calibri"/>
          <w:i/>
          <w:iCs/>
        </w:rPr>
        <w:t xml:space="preserve"> in addition to other NR-U measurements in </w:t>
      </w:r>
      <w:proofErr w:type="spellStart"/>
      <w:r w:rsidRPr="00205348">
        <w:rPr>
          <w:rFonts w:ascii="Calibri" w:hAnsi="Calibri"/>
          <w:i/>
          <w:iCs/>
        </w:rPr>
        <w:t>SMTC</w:t>
      </w:r>
      <w:proofErr w:type="spellEnd"/>
      <w:r w:rsidRPr="00205348">
        <w:rPr>
          <w:rFonts w:ascii="Calibri" w:hAnsi="Calibri"/>
          <w:i/>
          <w:iCs/>
        </w:rPr>
        <w:t>.</w:t>
      </w:r>
      <w:r w:rsidRPr="00205348">
        <w:rPr>
          <w:rFonts w:ascii="Calibri" w:hAnsi="Calibri"/>
          <w:lang w:val="da-DK"/>
        </w:rPr>
        <w:t xml:space="preserve"> </w:t>
      </w:r>
    </w:p>
    <w:p w:rsidR="007710FD" w:rsidRDefault="007710FD" w:rsidP="00E466D4">
      <w:pPr>
        <w:numPr>
          <w:ilvl w:val="1"/>
          <w:numId w:val="29"/>
        </w:numPr>
        <w:spacing w:after="0" w:line="240" w:lineRule="auto"/>
        <w:jc w:val="both"/>
        <w:rPr>
          <w:rFonts w:ascii="Calibri" w:hAnsi="Calibri"/>
        </w:rPr>
      </w:pPr>
      <w:proofErr w:type="spellStart"/>
      <w:r w:rsidRPr="00205348">
        <w:rPr>
          <w:rFonts w:ascii="Calibri" w:hAnsi="Calibri"/>
          <w:i/>
          <w:iCs/>
        </w:rPr>
        <w:t>FFS</w:t>
      </w:r>
      <w:proofErr w:type="spellEnd"/>
      <w:r w:rsidRPr="00205348">
        <w:rPr>
          <w:rFonts w:ascii="Calibri" w:hAnsi="Calibri"/>
          <w:i/>
          <w:iCs/>
        </w:rPr>
        <w:t xml:space="preserve">: whether </w:t>
      </w:r>
      <w:proofErr w:type="spellStart"/>
      <w:r w:rsidRPr="00205348">
        <w:rPr>
          <w:rFonts w:ascii="Calibri" w:hAnsi="Calibri"/>
          <w:i/>
          <w:iCs/>
        </w:rPr>
        <w:t>CSSF</w:t>
      </w:r>
      <w:proofErr w:type="spellEnd"/>
      <w:r w:rsidRPr="00205348">
        <w:rPr>
          <w:rFonts w:ascii="Calibri" w:hAnsi="Calibri"/>
          <w:i/>
          <w:iCs/>
        </w:rPr>
        <w:t xml:space="preserve"> needs to be adapted for </w:t>
      </w:r>
      <w:proofErr w:type="spellStart"/>
      <w:r w:rsidRPr="00205348">
        <w:rPr>
          <w:rFonts w:ascii="Calibri" w:hAnsi="Calibri"/>
          <w:i/>
          <w:iCs/>
        </w:rPr>
        <w:t>CSSF</w:t>
      </w:r>
      <w:proofErr w:type="spellEnd"/>
      <w:r w:rsidRPr="00205348">
        <w:rPr>
          <w:rFonts w:ascii="Calibri" w:hAnsi="Calibri"/>
          <w:i/>
          <w:iCs/>
        </w:rPr>
        <w:t xml:space="preserve"> outside measurement gaps.</w:t>
      </w:r>
      <w:r w:rsidRPr="00205348">
        <w:rPr>
          <w:rFonts w:ascii="Calibri" w:hAnsi="Calibri"/>
          <w:lang w:val="da-DK"/>
        </w:rPr>
        <w:t xml:space="preserve"> </w:t>
      </w:r>
    </w:p>
    <w:p w:rsidR="00C23FE0" w:rsidRPr="00C23FE0" w:rsidRDefault="00C23FE0" w:rsidP="00C23FE0">
      <w:pPr>
        <w:spacing w:after="0" w:line="240" w:lineRule="auto"/>
        <w:jc w:val="both"/>
        <w:rPr>
          <w:rFonts w:ascii="Calibri" w:hAnsi="Calibri"/>
        </w:rPr>
      </w:pPr>
    </w:p>
    <w:p w:rsidR="00C23FE0" w:rsidRPr="00C23FE0" w:rsidRDefault="00D86337" w:rsidP="0038208F">
      <w:pPr>
        <w:jc w:val="both"/>
        <w:rPr>
          <w:rFonts w:ascii="Calibri" w:hAnsi="Calibri"/>
          <w:lang w:val="en-GB"/>
        </w:rPr>
      </w:pPr>
      <w:r>
        <w:rPr>
          <w:rFonts w:ascii="Calibri" w:hAnsi="Calibri"/>
          <w:lang w:val="en-GB"/>
        </w:rPr>
        <w:t xml:space="preserve">Regarding the </w:t>
      </w:r>
      <w:proofErr w:type="spellStart"/>
      <w:r>
        <w:rPr>
          <w:rFonts w:ascii="Calibri" w:hAnsi="Calibri"/>
          <w:lang w:val="en-GB"/>
        </w:rPr>
        <w:t>CSSF</w:t>
      </w:r>
      <w:proofErr w:type="spellEnd"/>
      <w:r w:rsidR="00C23FE0">
        <w:rPr>
          <w:rFonts w:ascii="Calibri" w:hAnsi="Calibri"/>
          <w:lang w:val="en-GB"/>
        </w:rPr>
        <w:t xml:space="preserve"> outside gap</w:t>
      </w:r>
      <w:r>
        <w:rPr>
          <w:rFonts w:ascii="Calibri" w:hAnsi="Calibri"/>
          <w:lang w:val="en-GB"/>
        </w:rPr>
        <w:t>, it should further discuss whether</w:t>
      </w:r>
      <w:r w:rsidR="000A3081">
        <w:rPr>
          <w:rFonts w:ascii="Calibri" w:hAnsi="Calibri"/>
          <w:lang w:val="en-GB"/>
        </w:rPr>
        <w:t xml:space="preserve"> to allow the case that </w:t>
      </w:r>
      <w:proofErr w:type="spellStart"/>
      <w:r w:rsidR="000A3081">
        <w:rPr>
          <w:rFonts w:ascii="Calibri" w:hAnsi="Calibri"/>
          <w:lang w:val="en-GB"/>
        </w:rPr>
        <w:t>RMTC</w:t>
      </w:r>
      <w:proofErr w:type="spellEnd"/>
      <w:r w:rsidR="000A3081">
        <w:rPr>
          <w:rFonts w:ascii="Calibri" w:hAnsi="Calibri"/>
          <w:lang w:val="en-GB"/>
        </w:rPr>
        <w:t xml:space="preserve"> is overlapping with </w:t>
      </w:r>
      <w:proofErr w:type="spellStart"/>
      <w:r w:rsidR="000A3081">
        <w:rPr>
          <w:rFonts w:ascii="Calibri" w:hAnsi="Calibri"/>
          <w:lang w:val="en-GB"/>
        </w:rPr>
        <w:t>SMTC</w:t>
      </w:r>
      <w:proofErr w:type="spellEnd"/>
      <w:r>
        <w:rPr>
          <w:rFonts w:ascii="Calibri" w:hAnsi="Calibri"/>
          <w:lang w:val="en-GB"/>
        </w:rPr>
        <w:t xml:space="preserve">. </w:t>
      </w:r>
      <w:r w:rsidR="00C23FE0">
        <w:rPr>
          <w:rFonts w:ascii="Calibri" w:hAnsi="Calibri"/>
          <w:lang w:val="en-GB"/>
        </w:rPr>
        <w:t>If the</w:t>
      </w:r>
      <w:r w:rsidR="000A3081">
        <w:rPr>
          <w:rFonts w:ascii="Calibri" w:hAnsi="Calibri"/>
          <w:lang w:val="en-GB"/>
        </w:rPr>
        <w:t xml:space="preserve"> overlapping is not allowed, the</w:t>
      </w:r>
      <w:r w:rsidR="00C23FE0">
        <w:rPr>
          <w:rFonts w:ascii="Calibri" w:hAnsi="Calibri"/>
          <w:lang w:val="en-GB"/>
        </w:rPr>
        <w:t xml:space="preserve">n there is no sharing issue between </w:t>
      </w:r>
      <w:proofErr w:type="spellStart"/>
      <w:r w:rsidR="00C23FE0">
        <w:rPr>
          <w:rFonts w:ascii="Calibri" w:hAnsi="Calibri"/>
          <w:lang w:val="en-GB"/>
        </w:rPr>
        <w:t>RMTC</w:t>
      </w:r>
      <w:proofErr w:type="spellEnd"/>
      <w:r w:rsidR="00C23FE0">
        <w:rPr>
          <w:rFonts w:ascii="Calibri" w:hAnsi="Calibri"/>
          <w:lang w:val="en-GB"/>
        </w:rPr>
        <w:t xml:space="preserve"> and </w:t>
      </w:r>
      <w:proofErr w:type="spellStart"/>
      <w:r w:rsidR="00C23FE0">
        <w:rPr>
          <w:rFonts w:ascii="Calibri" w:hAnsi="Calibri"/>
          <w:lang w:val="en-GB"/>
        </w:rPr>
        <w:t>SMTC</w:t>
      </w:r>
      <w:proofErr w:type="spellEnd"/>
      <w:r w:rsidR="00C23FE0">
        <w:rPr>
          <w:rFonts w:ascii="Calibri" w:hAnsi="Calibri"/>
          <w:lang w:val="en-GB"/>
        </w:rPr>
        <w:t xml:space="preserve">, i.e. </w:t>
      </w:r>
      <w:proofErr w:type="spellStart"/>
      <w:r w:rsidR="00C23FE0">
        <w:rPr>
          <w:rFonts w:ascii="Calibri" w:hAnsi="Calibri"/>
          <w:lang w:val="en-GB"/>
        </w:rPr>
        <w:t>CSSF</w:t>
      </w:r>
      <w:proofErr w:type="spellEnd"/>
      <w:r w:rsidR="00C23FE0">
        <w:rPr>
          <w:rFonts w:ascii="Calibri" w:hAnsi="Calibri"/>
          <w:lang w:val="en-GB"/>
        </w:rPr>
        <w:t xml:space="preserve"> outside gap is not necessary for </w:t>
      </w:r>
      <w:proofErr w:type="spellStart"/>
      <w:r w:rsidR="00C23FE0">
        <w:rPr>
          <w:rFonts w:ascii="Calibri" w:hAnsi="Calibri"/>
          <w:lang w:val="en-GB"/>
        </w:rPr>
        <w:t>RSSI</w:t>
      </w:r>
      <w:proofErr w:type="spellEnd"/>
      <w:r w:rsidR="00C23FE0">
        <w:rPr>
          <w:rFonts w:ascii="Calibri" w:hAnsi="Calibri"/>
          <w:lang w:val="en-GB"/>
        </w:rPr>
        <w:t xml:space="preserve"> measurements. </w:t>
      </w:r>
    </w:p>
    <w:p w:rsidR="00C23FE0" w:rsidRPr="009F3816" w:rsidRDefault="0071514E" w:rsidP="009F3816">
      <w:pPr>
        <w:pStyle w:val="Caption"/>
        <w:jc w:val="both"/>
        <w:rPr>
          <w:sz w:val="22"/>
          <w:szCs w:val="22"/>
        </w:rPr>
      </w:pPr>
      <w:bookmarkStart w:id="14" w:name="_Ref40283540"/>
      <w:r w:rsidRPr="0071514E">
        <w:rPr>
          <w:sz w:val="22"/>
          <w:szCs w:val="22"/>
          <w:lang w:val="en-GB" w:eastAsia="en-US"/>
        </w:rPr>
        <w:t xml:space="preserve">Proposal </w:t>
      </w:r>
      <w:r w:rsidR="00EE4B5A" w:rsidRPr="0071514E">
        <w:rPr>
          <w:sz w:val="22"/>
          <w:szCs w:val="22"/>
          <w:lang w:val="en-GB" w:eastAsia="en-US"/>
        </w:rPr>
        <w:fldChar w:fldCharType="begin"/>
      </w:r>
      <w:r w:rsidRPr="0071514E">
        <w:rPr>
          <w:sz w:val="22"/>
          <w:szCs w:val="22"/>
          <w:lang w:val="en-GB" w:eastAsia="en-US"/>
        </w:rPr>
        <w:instrText xml:space="preserve"> SEQ Proposal \* ARABIC </w:instrText>
      </w:r>
      <w:r w:rsidR="00EE4B5A" w:rsidRPr="0071514E">
        <w:rPr>
          <w:sz w:val="22"/>
          <w:szCs w:val="22"/>
          <w:lang w:val="en-GB" w:eastAsia="en-US"/>
        </w:rPr>
        <w:fldChar w:fldCharType="separate"/>
      </w:r>
      <w:r w:rsidR="00492D45">
        <w:rPr>
          <w:noProof/>
          <w:sz w:val="22"/>
          <w:szCs w:val="22"/>
          <w:lang w:val="en-GB" w:eastAsia="en-US"/>
        </w:rPr>
        <w:t>6</w:t>
      </w:r>
      <w:r w:rsidR="00EE4B5A" w:rsidRPr="0071514E">
        <w:rPr>
          <w:sz w:val="22"/>
          <w:szCs w:val="22"/>
          <w:lang w:val="en-GB" w:eastAsia="en-US"/>
        </w:rPr>
        <w:fldChar w:fldCharType="end"/>
      </w:r>
      <w:r w:rsidRPr="0071514E">
        <w:rPr>
          <w:sz w:val="22"/>
          <w:szCs w:val="22"/>
          <w:lang w:val="en-GB" w:eastAsia="en-US"/>
        </w:rPr>
        <w:t xml:space="preserve">: </w:t>
      </w:r>
      <w:r w:rsidR="00C23FE0">
        <w:rPr>
          <w:rFonts w:ascii="Calibri" w:eastAsia="SimSun" w:hAnsi="Calibri" w:cs="Arial"/>
          <w:bCs/>
          <w:sz w:val="22"/>
          <w:szCs w:val="22"/>
        </w:rPr>
        <w:t>F</w:t>
      </w:r>
      <w:r w:rsidR="00E466D4">
        <w:rPr>
          <w:rFonts w:ascii="Calibri" w:eastAsia="SimSun" w:hAnsi="Calibri" w:cs="Arial"/>
          <w:bCs/>
          <w:sz w:val="22"/>
          <w:szCs w:val="22"/>
        </w:rPr>
        <w:t xml:space="preserve">or a </w:t>
      </w:r>
      <w:proofErr w:type="spellStart"/>
      <w:r w:rsidR="00E466D4">
        <w:rPr>
          <w:rFonts w:ascii="Calibri" w:eastAsia="SimSun" w:hAnsi="Calibri" w:cs="Arial"/>
          <w:bCs/>
          <w:sz w:val="22"/>
          <w:szCs w:val="22"/>
        </w:rPr>
        <w:t>RSSI</w:t>
      </w:r>
      <w:proofErr w:type="spellEnd"/>
      <w:r w:rsidR="00E466D4">
        <w:rPr>
          <w:rFonts w:ascii="Calibri" w:eastAsia="SimSun" w:hAnsi="Calibri" w:cs="Arial"/>
          <w:bCs/>
          <w:sz w:val="22"/>
          <w:szCs w:val="22"/>
        </w:rPr>
        <w:t xml:space="preserve"> measurement outside</w:t>
      </w:r>
      <w:r w:rsidR="00E466D4" w:rsidRPr="00E466D4">
        <w:rPr>
          <w:rFonts w:ascii="Calibri" w:eastAsia="SimSun" w:hAnsi="Calibri" w:cs="Arial"/>
          <w:bCs/>
          <w:sz w:val="22"/>
          <w:szCs w:val="22"/>
        </w:rPr>
        <w:t xml:space="preserve"> measurement gap</w:t>
      </w:r>
      <w:r w:rsidR="00E466D4">
        <w:rPr>
          <w:rFonts w:ascii="Calibri" w:eastAsia="SimSun" w:hAnsi="Calibri" w:cs="Arial"/>
          <w:bCs/>
          <w:sz w:val="22"/>
          <w:szCs w:val="22"/>
        </w:rPr>
        <w:t xml:space="preserve">, </w:t>
      </w:r>
      <w:r w:rsidR="00E466D4" w:rsidRPr="00E466D4">
        <w:rPr>
          <w:rFonts w:ascii="Calibri" w:eastAsia="SimSun" w:hAnsi="Calibri" w:cs="Arial"/>
          <w:bCs/>
          <w:sz w:val="22"/>
          <w:szCs w:val="22"/>
        </w:rPr>
        <w:t>measurement</w:t>
      </w:r>
      <w:r w:rsidR="00E466D4" w:rsidRPr="00C57B35">
        <w:rPr>
          <w:sz w:val="22"/>
          <w:szCs w:val="22"/>
        </w:rPr>
        <w:t xml:space="preserve"> period is scaled up by </w:t>
      </w:r>
      <w:proofErr w:type="spellStart"/>
      <w:r w:rsidR="00E466D4" w:rsidRPr="00C57B35">
        <w:rPr>
          <w:sz w:val="22"/>
          <w:szCs w:val="22"/>
        </w:rPr>
        <w:t>CSSF</w:t>
      </w:r>
      <w:r w:rsidR="00E466D4">
        <w:rPr>
          <w:sz w:val="22"/>
          <w:szCs w:val="22"/>
          <w:vertAlign w:val="subscript"/>
        </w:rPr>
        <w:t>outside</w:t>
      </w:r>
      <w:r w:rsidR="00E466D4" w:rsidRPr="00C57B35">
        <w:rPr>
          <w:sz w:val="22"/>
          <w:szCs w:val="22"/>
          <w:vertAlign w:val="subscript"/>
        </w:rPr>
        <w:t>_gap</w:t>
      </w:r>
      <w:bookmarkEnd w:id="14"/>
      <w:proofErr w:type="spellEnd"/>
      <w:r w:rsidR="00C23FE0">
        <w:rPr>
          <w:sz w:val="22"/>
          <w:szCs w:val="22"/>
          <w:lang w:val="en-GB" w:eastAsia="en-US"/>
        </w:rPr>
        <w:t xml:space="preserve">, </w:t>
      </w:r>
      <w:r w:rsidR="00C23FE0" w:rsidRPr="00C23FE0">
        <w:rPr>
          <w:rFonts w:ascii="Calibri" w:eastAsia="SimSun" w:hAnsi="Calibri" w:cs="Arial"/>
          <w:bCs/>
          <w:sz w:val="22"/>
          <w:szCs w:val="22"/>
        </w:rPr>
        <w:t xml:space="preserve">if </w:t>
      </w:r>
      <w:proofErr w:type="spellStart"/>
      <w:r w:rsidR="00C23FE0" w:rsidRPr="00C23FE0">
        <w:rPr>
          <w:rFonts w:ascii="Calibri" w:eastAsia="SimSun" w:hAnsi="Calibri" w:cs="Arial"/>
          <w:bCs/>
          <w:sz w:val="22"/>
          <w:szCs w:val="22"/>
        </w:rPr>
        <w:t>RMTC</w:t>
      </w:r>
      <w:proofErr w:type="spellEnd"/>
      <w:r w:rsidR="00C23FE0">
        <w:rPr>
          <w:rFonts w:ascii="Calibri" w:eastAsia="SimSun" w:hAnsi="Calibri" w:cs="Arial"/>
          <w:bCs/>
          <w:sz w:val="22"/>
          <w:szCs w:val="22"/>
        </w:rPr>
        <w:t xml:space="preserve"> is allowed to be overlapped with </w:t>
      </w:r>
      <w:proofErr w:type="spellStart"/>
      <w:r w:rsidR="00C23FE0">
        <w:rPr>
          <w:rFonts w:ascii="Calibri" w:eastAsia="SimSun" w:hAnsi="Calibri" w:cs="Arial"/>
          <w:bCs/>
          <w:sz w:val="22"/>
          <w:szCs w:val="22"/>
        </w:rPr>
        <w:t>SMTC</w:t>
      </w:r>
      <w:proofErr w:type="spellEnd"/>
      <w:r w:rsidR="00C23FE0">
        <w:rPr>
          <w:rFonts w:ascii="Calibri" w:eastAsia="SimSun" w:hAnsi="Calibri" w:cs="Arial"/>
          <w:bCs/>
          <w:sz w:val="22"/>
          <w:szCs w:val="22"/>
        </w:rPr>
        <w:t xml:space="preserve">. </w:t>
      </w:r>
      <w:proofErr w:type="spellStart"/>
      <w:r w:rsidR="00C23FE0" w:rsidRPr="00C57B35">
        <w:rPr>
          <w:sz w:val="22"/>
          <w:szCs w:val="22"/>
        </w:rPr>
        <w:t>CSSF</w:t>
      </w:r>
      <w:r w:rsidR="00C23FE0">
        <w:rPr>
          <w:sz w:val="22"/>
          <w:szCs w:val="22"/>
          <w:vertAlign w:val="subscript"/>
        </w:rPr>
        <w:t>outside</w:t>
      </w:r>
      <w:r w:rsidR="00C23FE0" w:rsidRPr="00C57B35">
        <w:rPr>
          <w:sz w:val="22"/>
          <w:szCs w:val="22"/>
          <w:vertAlign w:val="subscript"/>
        </w:rPr>
        <w:t>_gap</w:t>
      </w:r>
      <w:proofErr w:type="spellEnd"/>
      <w:r w:rsidR="00C23FE0">
        <w:rPr>
          <w:sz w:val="22"/>
          <w:szCs w:val="22"/>
          <w:lang w:val="en-GB" w:eastAsia="en-US"/>
        </w:rPr>
        <w:t xml:space="preserve"> </w:t>
      </w:r>
      <w:r w:rsidR="00C23FE0">
        <w:rPr>
          <w:rFonts w:ascii="Calibri" w:eastAsia="SimSun" w:hAnsi="Calibri" w:cs="Arial"/>
          <w:bCs/>
          <w:sz w:val="22"/>
          <w:szCs w:val="22"/>
        </w:rPr>
        <w:t xml:space="preserve">is not required if </w:t>
      </w:r>
      <w:proofErr w:type="spellStart"/>
      <w:r w:rsidR="00C23FE0">
        <w:rPr>
          <w:rFonts w:ascii="Calibri" w:eastAsia="SimSun" w:hAnsi="Calibri" w:cs="Arial"/>
          <w:bCs/>
          <w:sz w:val="22"/>
          <w:szCs w:val="22"/>
        </w:rPr>
        <w:t>RMTC</w:t>
      </w:r>
      <w:proofErr w:type="spellEnd"/>
      <w:r w:rsidR="00C23FE0">
        <w:rPr>
          <w:rFonts w:ascii="Calibri" w:eastAsia="SimSun" w:hAnsi="Calibri" w:cs="Arial"/>
          <w:bCs/>
          <w:sz w:val="22"/>
          <w:szCs w:val="22"/>
        </w:rPr>
        <w:t xml:space="preserve"> is not allowed to be overlapped with </w:t>
      </w:r>
      <w:proofErr w:type="spellStart"/>
      <w:r w:rsidR="00C23FE0">
        <w:rPr>
          <w:rFonts w:ascii="Calibri" w:eastAsia="SimSun" w:hAnsi="Calibri" w:cs="Arial"/>
          <w:bCs/>
          <w:sz w:val="22"/>
          <w:szCs w:val="22"/>
        </w:rPr>
        <w:t>SMTC</w:t>
      </w:r>
      <w:proofErr w:type="spellEnd"/>
    </w:p>
    <w:p w:rsidR="00E466D4" w:rsidRDefault="00C23FE0" w:rsidP="00C23FE0">
      <w:pPr>
        <w:jc w:val="both"/>
        <w:rPr>
          <w:color w:val="000000" w:themeColor="text1"/>
          <w:lang w:eastAsia="zh-CN"/>
        </w:rPr>
      </w:pPr>
      <w:r>
        <w:t xml:space="preserve">It can be observed that if </w:t>
      </w:r>
      <w:proofErr w:type="spellStart"/>
      <w:r>
        <w:rPr>
          <w:color w:val="000000" w:themeColor="text1"/>
          <w:lang w:eastAsia="zh-CN"/>
        </w:rPr>
        <w:t>RMTC</w:t>
      </w:r>
      <w:proofErr w:type="spellEnd"/>
      <w:r>
        <w:rPr>
          <w:color w:val="000000" w:themeColor="text1"/>
          <w:lang w:eastAsia="zh-CN"/>
        </w:rPr>
        <w:t xml:space="preserve"> and </w:t>
      </w:r>
      <w:proofErr w:type="spellStart"/>
      <w:r>
        <w:rPr>
          <w:color w:val="000000" w:themeColor="text1"/>
          <w:lang w:eastAsia="zh-CN"/>
        </w:rPr>
        <w:t>SMTC</w:t>
      </w:r>
      <w:proofErr w:type="spellEnd"/>
      <w:r>
        <w:rPr>
          <w:color w:val="000000" w:themeColor="text1"/>
          <w:lang w:eastAsia="zh-CN"/>
        </w:rPr>
        <w:t xml:space="preserve"> are non-overlapping in time then the load/interference can be more accurately measured. Besides, if it excludes the </w:t>
      </w:r>
      <w:r w:rsidR="000A3081">
        <w:rPr>
          <w:color w:val="000000" w:themeColor="text1"/>
          <w:lang w:eastAsia="zh-CN"/>
        </w:rPr>
        <w:t xml:space="preserve">overlapping </w:t>
      </w:r>
      <w:r>
        <w:rPr>
          <w:color w:val="000000" w:themeColor="text1"/>
          <w:lang w:eastAsia="zh-CN"/>
        </w:rPr>
        <w:t xml:space="preserve">case, the measurement period can be </w:t>
      </w:r>
      <w:r w:rsidR="00255FFC">
        <w:rPr>
          <w:color w:val="000000" w:themeColor="text1"/>
          <w:lang w:eastAsia="zh-CN"/>
        </w:rPr>
        <w:t>simplified</w:t>
      </w:r>
      <w:r>
        <w:rPr>
          <w:color w:val="000000" w:themeColor="text1"/>
          <w:lang w:eastAsia="zh-CN"/>
        </w:rPr>
        <w:t>, as</w:t>
      </w:r>
      <w:r w:rsidR="00255FFC">
        <w:rPr>
          <w:color w:val="000000" w:themeColor="text1"/>
          <w:lang w:eastAsia="zh-CN"/>
        </w:rPr>
        <w:t xml:space="preserve"> the sharing between </w:t>
      </w:r>
      <w:proofErr w:type="spellStart"/>
      <w:r w:rsidR="00255FFC">
        <w:rPr>
          <w:color w:val="000000" w:themeColor="text1"/>
          <w:lang w:eastAsia="zh-CN"/>
        </w:rPr>
        <w:t>SMTC</w:t>
      </w:r>
      <w:proofErr w:type="spellEnd"/>
      <w:r w:rsidR="00255FFC">
        <w:rPr>
          <w:color w:val="000000" w:themeColor="text1"/>
          <w:lang w:eastAsia="zh-CN"/>
        </w:rPr>
        <w:t xml:space="preserve"> and </w:t>
      </w:r>
      <w:proofErr w:type="spellStart"/>
      <w:r w:rsidR="00255FFC">
        <w:rPr>
          <w:color w:val="000000" w:themeColor="text1"/>
          <w:lang w:eastAsia="zh-CN"/>
        </w:rPr>
        <w:t>RMTC</w:t>
      </w:r>
      <w:proofErr w:type="spellEnd"/>
      <w:r w:rsidR="00255FFC">
        <w:rPr>
          <w:color w:val="000000" w:themeColor="text1"/>
          <w:lang w:eastAsia="zh-CN"/>
        </w:rPr>
        <w:t xml:space="preserve"> is not necessary. </w:t>
      </w:r>
      <w:r>
        <w:rPr>
          <w:color w:val="000000" w:themeColor="text1"/>
          <w:lang w:eastAsia="zh-CN"/>
        </w:rPr>
        <w:t xml:space="preserve">  </w:t>
      </w:r>
    </w:p>
    <w:p w:rsidR="003A3C53" w:rsidRDefault="0071514E" w:rsidP="009F3816">
      <w:pPr>
        <w:pStyle w:val="Caption"/>
        <w:jc w:val="both"/>
      </w:pPr>
      <w:bookmarkStart w:id="15" w:name="_Ref40283543"/>
      <w:r w:rsidRPr="0071514E">
        <w:rPr>
          <w:sz w:val="22"/>
          <w:szCs w:val="22"/>
          <w:lang w:val="en-GB" w:eastAsia="en-US"/>
        </w:rPr>
        <w:t xml:space="preserve">Proposal </w:t>
      </w:r>
      <w:r w:rsidR="00EE4B5A" w:rsidRPr="0071514E">
        <w:rPr>
          <w:sz w:val="22"/>
          <w:szCs w:val="22"/>
          <w:lang w:val="en-GB" w:eastAsia="en-US"/>
        </w:rPr>
        <w:fldChar w:fldCharType="begin"/>
      </w:r>
      <w:r w:rsidRPr="0071514E">
        <w:rPr>
          <w:sz w:val="22"/>
          <w:szCs w:val="22"/>
          <w:lang w:val="en-GB" w:eastAsia="en-US"/>
        </w:rPr>
        <w:instrText xml:space="preserve"> SEQ Proposal \* ARABIC </w:instrText>
      </w:r>
      <w:r w:rsidR="00EE4B5A" w:rsidRPr="0071514E">
        <w:rPr>
          <w:sz w:val="22"/>
          <w:szCs w:val="22"/>
          <w:lang w:val="en-GB" w:eastAsia="en-US"/>
        </w:rPr>
        <w:fldChar w:fldCharType="separate"/>
      </w:r>
      <w:r w:rsidR="00492D45">
        <w:rPr>
          <w:noProof/>
          <w:sz w:val="22"/>
          <w:szCs w:val="22"/>
          <w:lang w:val="en-GB" w:eastAsia="en-US"/>
        </w:rPr>
        <w:t>7</w:t>
      </w:r>
      <w:r w:rsidR="00EE4B5A" w:rsidRPr="0071514E">
        <w:rPr>
          <w:sz w:val="22"/>
          <w:szCs w:val="22"/>
          <w:lang w:val="en-GB" w:eastAsia="en-US"/>
        </w:rPr>
        <w:fldChar w:fldCharType="end"/>
      </w:r>
      <w:r w:rsidRPr="0071514E">
        <w:rPr>
          <w:sz w:val="22"/>
          <w:szCs w:val="22"/>
          <w:lang w:val="en-GB" w:eastAsia="en-US"/>
        </w:rPr>
        <w:t xml:space="preserve">: </w:t>
      </w:r>
      <w:r w:rsidR="009F3816">
        <w:rPr>
          <w:sz w:val="22"/>
          <w:szCs w:val="22"/>
          <w:lang w:val="en-GB" w:eastAsia="en-US"/>
        </w:rPr>
        <w:t xml:space="preserve">No requirement for the </w:t>
      </w:r>
      <w:proofErr w:type="spellStart"/>
      <w:r w:rsidR="009F3816">
        <w:rPr>
          <w:sz w:val="22"/>
          <w:szCs w:val="22"/>
          <w:lang w:val="en-GB" w:eastAsia="en-US"/>
        </w:rPr>
        <w:t>RMTC</w:t>
      </w:r>
      <w:proofErr w:type="spellEnd"/>
      <w:r w:rsidR="009F3816">
        <w:rPr>
          <w:sz w:val="22"/>
          <w:szCs w:val="22"/>
          <w:lang w:val="en-GB" w:eastAsia="en-US"/>
        </w:rPr>
        <w:t xml:space="preserve"> which is overlapping with </w:t>
      </w:r>
      <w:proofErr w:type="spellStart"/>
      <w:r w:rsidR="009F3816">
        <w:rPr>
          <w:sz w:val="22"/>
          <w:szCs w:val="22"/>
          <w:lang w:val="en-GB" w:eastAsia="en-US"/>
        </w:rPr>
        <w:t>SMTC</w:t>
      </w:r>
      <w:proofErr w:type="spellEnd"/>
      <w:r w:rsidR="0038208F">
        <w:rPr>
          <w:sz w:val="22"/>
          <w:szCs w:val="22"/>
          <w:lang w:val="en-GB" w:eastAsia="en-US"/>
        </w:rPr>
        <w:t>.</w:t>
      </w:r>
      <w:bookmarkEnd w:id="15"/>
      <w:r w:rsidR="0038208F">
        <w:rPr>
          <w:sz w:val="22"/>
          <w:szCs w:val="22"/>
          <w:lang w:val="en-GB" w:eastAsia="en-US"/>
        </w:rPr>
        <w:t xml:space="preserve"> </w:t>
      </w:r>
    </w:p>
    <w:p w:rsidR="00444359" w:rsidRPr="00871AC5" w:rsidRDefault="00871AC5" w:rsidP="00871AC5">
      <w:pPr>
        <w:pStyle w:val="Heading1"/>
        <w:ind w:left="0" w:firstLine="0"/>
        <w:rPr>
          <w:rFonts w:ascii="Calibri" w:eastAsiaTheme="minorEastAsia" w:hAnsi="Calibri" w:cstheme="minorBidi"/>
          <w:i/>
          <w:sz w:val="28"/>
          <w:szCs w:val="22"/>
          <w:lang w:val="en-US" w:eastAsia="zh-TW"/>
        </w:rPr>
      </w:pPr>
      <w:r w:rsidRPr="00871AC5">
        <w:rPr>
          <w:rFonts w:ascii="Calibri" w:eastAsiaTheme="minorEastAsia" w:hAnsi="Calibri" w:cstheme="minorBidi"/>
          <w:i/>
          <w:sz w:val="28"/>
          <w:szCs w:val="22"/>
          <w:lang w:val="en-US" w:eastAsia="zh-TW"/>
        </w:rPr>
        <w:t>4</w:t>
      </w:r>
      <w:r>
        <w:rPr>
          <w:rFonts w:ascii="Calibri" w:eastAsiaTheme="minorEastAsia" w:hAnsi="Calibri" w:cstheme="minorBidi"/>
          <w:i/>
          <w:sz w:val="28"/>
          <w:szCs w:val="22"/>
          <w:lang w:val="en-US" w:eastAsia="zh-TW"/>
        </w:rPr>
        <w:t>-3</w:t>
      </w:r>
      <w:r w:rsidRPr="00871AC5">
        <w:rPr>
          <w:rFonts w:ascii="Calibri" w:eastAsiaTheme="minorEastAsia" w:hAnsi="Calibri" w:cstheme="minorBidi"/>
          <w:i/>
          <w:sz w:val="28"/>
          <w:szCs w:val="22"/>
          <w:lang w:val="en-US" w:eastAsia="zh-TW"/>
        </w:rPr>
        <w:t xml:space="preserve"> </w:t>
      </w:r>
      <w:r>
        <w:rPr>
          <w:rFonts w:ascii="Calibri" w:eastAsiaTheme="minorEastAsia" w:hAnsi="Calibri" w:cstheme="minorBidi"/>
          <w:i/>
          <w:sz w:val="28"/>
          <w:szCs w:val="22"/>
          <w:lang w:val="en-US" w:eastAsia="zh-TW"/>
        </w:rPr>
        <w:t xml:space="preserve">Scheduling restriction due to </w:t>
      </w:r>
      <w:proofErr w:type="spellStart"/>
      <w:r>
        <w:rPr>
          <w:rFonts w:ascii="Calibri" w:eastAsiaTheme="minorEastAsia" w:hAnsi="Calibri" w:cstheme="minorBidi"/>
          <w:i/>
          <w:sz w:val="28"/>
          <w:szCs w:val="22"/>
          <w:lang w:val="en-US" w:eastAsia="zh-TW"/>
        </w:rPr>
        <w:t>RSSI</w:t>
      </w:r>
      <w:proofErr w:type="spellEnd"/>
      <w:r>
        <w:rPr>
          <w:rFonts w:ascii="Calibri" w:eastAsiaTheme="minorEastAsia" w:hAnsi="Calibri" w:cstheme="minorBidi"/>
          <w:i/>
          <w:sz w:val="28"/>
          <w:szCs w:val="22"/>
          <w:lang w:val="en-US" w:eastAsia="zh-TW"/>
        </w:rPr>
        <w:t xml:space="preserve"> measurement</w:t>
      </w:r>
    </w:p>
    <w:p w:rsidR="00D05200" w:rsidRPr="00D05200" w:rsidRDefault="00D05200" w:rsidP="00A24FCF">
      <w:pPr>
        <w:jc w:val="both"/>
        <w:rPr>
          <w:color w:val="000000" w:themeColor="text1"/>
          <w:lang w:eastAsia="zh-CN"/>
        </w:rPr>
      </w:pPr>
      <w:r w:rsidRPr="00D05200">
        <w:rPr>
          <w:color w:val="000000" w:themeColor="text1"/>
          <w:lang w:eastAsia="zh-CN"/>
        </w:rPr>
        <w:t xml:space="preserve">Similar to </w:t>
      </w:r>
      <w:r>
        <w:rPr>
          <w:color w:val="000000" w:themeColor="text1"/>
          <w:lang w:eastAsia="zh-CN"/>
        </w:rPr>
        <w:t xml:space="preserve">the discussion in section 3, the </w:t>
      </w:r>
      <w:proofErr w:type="spellStart"/>
      <w:r>
        <w:rPr>
          <w:color w:val="000000" w:themeColor="text1"/>
          <w:lang w:eastAsia="zh-CN"/>
        </w:rPr>
        <w:t>async</w:t>
      </w:r>
      <w:proofErr w:type="spellEnd"/>
      <w:r>
        <w:rPr>
          <w:color w:val="000000" w:themeColor="text1"/>
          <w:lang w:eastAsia="zh-CN"/>
        </w:rPr>
        <w:t xml:space="preserve"> deployment has to be considered. Thus the scheduling restriction to avoid UL/DL collision is proposed as below:</w:t>
      </w:r>
    </w:p>
    <w:p w:rsidR="00D05200" w:rsidRPr="00492D45" w:rsidRDefault="00D05200" w:rsidP="00492D45">
      <w:pPr>
        <w:jc w:val="both"/>
        <w:rPr>
          <w:rFonts w:ascii="Calibri" w:eastAsia="SimSun" w:hAnsi="Calibri" w:cs="Arial"/>
          <w:b/>
          <w:bCs/>
        </w:rPr>
      </w:pPr>
      <w:bookmarkStart w:id="16" w:name="_Ref47732622"/>
      <w:r w:rsidRPr="00C30D47">
        <w:rPr>
          <w:rFonts w:ascii="Calibri" w:eastAsia="SimSun" w:hAnsi="Calibri" w:cs="Arial"/>
          <w:b/>
          <w:bCs/>
        </w:rPr>
        <w:t xml:space="preserve">Proposal </w:t>
      </w:r>
      <w:r w:rsidR="00EE4B5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EE4B5A" w:rsidRPr="00C30D47">
        <w:rPr>
          <w:rFonts w:ascii="Calibri" w:eastAsia="SimSun" w:hAnsi="Calibri" w:cs="Arial"/>
          <w:b/>
          <w:bCs/>
        </w:rPr>
        <w:fldChar w:fldCharType="separate"/>
      </w:r>
      <w:r w:rsidR="00492D45">
        <w:rPr>
          <w:rFonts w:ascii="Calibri" w:eastAsia="SimSun" w:hAnsi="Calibri" w:cs="Arial"/>
          <w:b/>
          <w:bCs/>
          <w:noProof/>
        </w:rPr>
        <w:t>8</w:t>
      </w:r>
      <w:r w:rsidR="00EE4B5A" w:rsidRPr="00C30D47">
        <w:rPr>
          <w:rFonts w:ascii="Calibri" w:eastAsia="SimSun" w:hAnsi="Calibri" w:cs="Arial"/>
          <w:b/>
          <w:bCs/>
        </w:rPr>
        <w:fldChar w:fldCharType="end"/>
      </w:r>
      <w:r w:rsidRPr="00C30D47">
        <w:rPr>
          <w:rFonts w:ascii="Calibri" w:eastAsia="SimSun" w:hAnsi="Calibri" w:cs="Arial"/>
          <w:b/>
          <w:bCs/>
        </w:rPr>
        <w:t xml:space="preserve">: </w:t>
      </w:r>
      <w:r w:rsidRPr="00492D45">
        <w:rPr>
          <w:rFonts w:ascii="Calibri" w:eastAsia="SimSun" w:hAnsi="Calibri" w:cs="Arial"/>
          <w:b/>
          <w:bCs/>
        </w:rPr>
        <w:t xml:space="preserve">If </w:t>
      </w:r>
      <w:r w:rsidRPr="00492D45">
        <w:rPr>
          <w:rFonts w:ascii="Calibri" w:eastAsia="SimSun" w:hAnsi="Calibri" w:cs="Arial"/>
          <w:b/>
          <w:bCs/>
          <w:i/>
        </w:rPr>
        <w:t>deriveSSB_IndexFromCell</w:t>
      </w:r>
      <w:r w:rsidRPr="00492D45">
        <w:rPr>
          <w:rFonts w:ascii="Calibri" w:eastAsia="SimSun" w:hAnsi="Calibri" w:cs="Arial"/>
          <w:b/>
          <w:bCs/>
        </w:rPr>
        <w:t xml:space="preserve"> is not enabled the UE is not expected to transmit </w:t>
      </w:r>
      <w:proofErr w:type="spellStart"/>
      <w:r w:rsidRPr="00492D45">
        <w:rPr>
          <w:rFonts w:ascii="Calibri" w:eastAsia="SimSun" w:hAnsi="Calibri" w:cs="Arial"/>
          <w:b/>
          <w:bCs/>
        </w:rPr>
        <w:t>PUCCH</w:t>
      </w:r>
      <w:proofErr w:type="spellEnd"/>
      <w:r w:rsidRPr="00492D45">
        <w:rPr>
          <w:rFonts w:ascii="Calibri" w:eastAsia="SimSun" w:hAnsi="Calibri" w:cs="Arial"/>
          <w:b/>
          <w:bCs/>
        </w:rPr>
        <w:t>/</w:t>
      </w:r>
      <w:proofErr w:type="spellStart"/>
      <w:r w:rsidRPr="00492D45">
        <w:rPr>
          <w:rFonts w:ascii="Calibri" w:eastAsia="SimSun" w:hAnsi="Calibri" w:cs="Arial"/>
          <w:b/>
          <w:bCs/>
        </w:rPr>
        <w:t>PUSCH</w:t>
      </w:r>
      <w:proofErr w:type="spellEnd"/>
      <w:r w:rsidRPr="00492D45">
        <w:rPr>
          <w:rFonts w:ascii="Calibri" w:eastAsia="SimSun" w:hAnsi="Calibri" w:cs="Arial"/>
          <w:b/>
          <w:bCs/>
        </w:rPr>
        <w:t xml:space="preserve">/SRS on all symbols within </w:t>
      </w:r>
      <w:proofErr w:type="spellStart"/>
      <w:r w:rsidRPr="00492D45">
        <w:rPr>
          <w:rFonts w:ascii="Calibri" w:eastAsia="SimSun" w:hAnsi="Calibri" w:cs="Arial"/>
          <w:b/>
          <w:bCs/>
        </w:rPr>
        <w:t>RMTC</w:t>
      </w:r>
      <w:proofErr w:type="spellEnd"/>
      <w:r w:rsidRPr="00492D45">
        <w:rPr>
          <w:rFonts w:ascii="Calibri" w:eastAsia="SimSun" w:hAnsi="Calibri" w:cs="Arial"/>
          <w:b/>
          <w:bCs/>
        </w:rPr>
        <w:t xml:space="preserve"> window duration.</w:t>
      </w:r>
      <w:bookmarkEnd w:id="16"/>
    </w:p>
    <w:p w:rsidR="00444359" w:rsidRPr="00A24FCF" w:rsidRDefault="00444359" w:rsidP="00FA2619">
      <w:pPr>
        <w:spacing w:after="0" w:line="240" w:lineRule="auto"/>
        <w:rPr>
          <w:b/>
          <w:bCs/>
          <w:iCs/>
          <w:u w:val="single"/>
          <w:lang w:eastAsia="en-US"/>
        </w:rPr>
      </w:pPr>
    </w:p>
    <w:p w:rsidR="00492D45" w:rsidRDefault="00492D45" w:rsidP="00FA2619">
      <w:pPr>
        <w:spacing w:after="0" w:line="240" w:lineRule="auto"/>
        <w:rPr>
          <w:color w:val="000000" w:themeColor="text1"/>
          <w:lang w:eastAsia="zh-CN"/>
        </w:rPr>
      </w:pPr>
      <w:r>
        <w:rPr>
          <w:color w:val="000000" w:themeColor="text1"/>
          <w:lang w:eastAsia="zh-CN"/>
        </w:rPr>
        <w:t xml:space="preserve">As discussed in the definition of intra-frequency </w:t>
      </w:r>
      <w:proofErr w:type="spellStart"/>
      <w:r>
        <w:rPr>
          <w:color w:val="000000" w:themeColor="text1"/>
          <w:lang w:eastAsia="zh-CN"/>
        </w:rPr>
        <w:t>RSSI</w:t>
      </w:r>
      <w:proofErr w:type="spellEnd"/>
      <w:r>
        <w:rPr>
          <w:color w:val="000000" w:themeColor="text1"/>
          <w:lang w:eastAsia="zh-CN"/>
        </w:rPr>
        <w:t xml:space="preserve"> measurement, if the </w:t>
      </w:r>
      <w:proofErr w:type="spellStart"/>
      <w:r>
        <w:rPr>
          <w:color w:val="000000" w:themeColor="text1"/>
          <w:lang w:eastAsia="zh-CN"/>
        </w:rPr>
        <w:t>SCS</w:t>
      </w:r>
      <w:proofErr w:type="spellEnd"/>
      <w:r>
        <w:rPr>
          <w:color w:val="000000" w:themeColor="text1"/>
          <w:lang w:eastAsia="zh-CN"/>
        </w:rPr>
        <w:t xml:space="preserve"> configured in </w:t>
      </w:r>
      <w:proofErr w:type="spellStart"/>
      <w:r>
        <w:rPr>
          <w:color w:val="000000" w:themeColor="text1"/>
          <w:lang w:eastAsia="zh-CN"/>
        </w:rPr>
        <w:t>RMTC</w:t>
      </w:r>
      <w:proofErr w:type="spellEnd"/>
      <w:r>
        <w:rPr>
          <w:color w:val="000000" w:themeColor="text1"/>
          <w:lang w:eastAsia="zh-CN"/>
        </w:rPr>
        <w:t xml:space="preserve"> is higher than the </w:t>
      </w:r>
      <w:proofErr w:type="spellStart"/>
      <w:r>
        <w:rPr>
          <w:color w:val="000000" w:themeColor="text1"/>
          <w:lang w:eastAsia="zh-CN"/>
        </w:rPr>
        <w:t>SCS</w:t>
      </w:r>
      <w:proofErr w:type="spellEnd"/>
      <w:r>
        <w:rPr>
          <w:color w:val="000000" w:themeColor="text1"/>
          <w:lang w:eastAsia="zh-CN"/>
        </w:rPr>
        <w:t xml:space="preserve"> of data, then it will lead to measurement duration of </w:t>
      </w:r>
      <w:r>
        <w:rPr>
          <w:rFonts w:eastAsia="Times New Roman"/>
        </w:rPr>
        <w:t xml:space="preserve">fractional data-symbols. Thus, the scheduling restriction shall be applied the measurement </w:t>
      </w:r>
      <w:r>
        <w:rPr>
          <w:color w:val="000000" w:themeColor="text1"/>
          <w:lang w:eastAsia="zh-CN"/>
        </w:rPr>
        <w:t xml:space="preserve">duration of </w:t>
      </w:r>
      <w:r>
        <w:rPr>
          <w:rFonts w:eastAsia="Times New Roman"/>
        </w:rPr>
        <w:t>fractional data-symbols</w:t>
      </w:r>
    </w:p>
    <w:p w:rsidR="00492D45" w:rsidRDefault="00492D45" w:rsidP="00FA2619">
      <w:pPr>
        <w:spacing w:after="0" w:line="240" w:lineRule="auto"/>
        <w:rPr>
          <w:color w:val="000000" w:themeColor="text1"/>
          <w:lang w:eastAsia="zh-CN"/>
        </w:rPr>
      </w:pPr>
    </w:p>
    <w:p w:rsidR="00492D45" w:rsidRDefault="00492D45" w:rsidP="00492D45">
      <w:pPr>
        <w:jc w:val="both"/>
        <w:rPr>
          <w:b/>
        </w:rPr>
      </w:pPr>
      <w:bookmarkStart w:id="17" w:name="_Ref47733301"/>
      <w:r w:rsidRPr="00C30D47">
        <w:rPr>
          <w:rFonts w:ascii="Calibri" w:eastAsia="SimSun" w:hAnsi="Calibri" w:cs="Arial"/>
          <w:b/>
          <w:bCs/>
        </w:rPr>
        <w:t xml:space="preserve">Proposal </w:t>
      </w:r>
      <w:r w:rsidR="00EE4B5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EE4B5A" w:rsidRPr="00C30D47">
        <w:rPr>
          <w:rFonts w:ascii="Calibri" w:eastAsia="SimSun" w:hAnsi="Calibri" w:cs="Arial"/>
          <w:b/>
          <w:bCs/>
        </w:rPr>
        <w:fldChar w:fldCharType="separate"/>
      </w:r>
      <w:r>
        <w:rPr>
          <w:rFonts w:ascii="Calibri" w:eastAsia="SimSun" w:hAnsi="Calibri" w:cs="Arial"/>
          <w:b/>
          <w:bCs/>
          <w:noProof/>
        </w:rPr>
        <w:t>9</w:t>
      </w:r>
      <w:r w:rsidR="00EE4B5A" w:rsidRPr="00C30D47">
        <w:rPr>
          <w:rFonts w:ascii="Calibri" w:eastAsia="SimSun" w:hAnsi="Calibri" w:cs="Arial"/>
          <w:b/>
          <w:bCs/>
        </w:rPr>
        <w:fldChar w:fldCharType="end"/>
      </w:r>
      <w:r w:rsidRPr="00C30D47">
        <w:rPr>
          <w:rFonts w:ascii="Calibri" w:eastAsia="SimSun" w:hAnsi="Calibri" w:cs="Arial"/>
          <w:b/>
          <w:bCs/>
        </w:rPr>
        <w:t xml:space="preserve">: </w:t>
      </w:r>
      <w:r>
        <w:rPr>
          <w:b/>
        </w:rPr>
        <w:t>Scheduling restriction shall apply on the</w:t>
      </w:r>
      <w:r w:rsidRPr="00AF20CC">
        <w:rPr>
          <w:b/>
        </w:rPr>
        <w:t xml:space="preserve"> </w:t>
      </w:r>
      <w:proofErr w:type="spellStart"/>
      <w:r>
        <w:rPr>
          <w:b/>
        </w:rPr>
        <w:t>RMTC</w:t>
      </w:r>
      <w:proofErr w:type="spellEnd"/>
      <w:r>
        <w:rPr>
          <w:b/>
        </w:rPr>
        <w:t xml:space="preserve"> window duration if the </w:t>
      </w:r>
      <w:proofErr w:type="spellStart"/>
      <w:r w:rsidRPr="00492D45">
        <w:rPr>
          <w:b/>
        </w:rPr>
        <w:t>SCS</w:t>
      </w:r>
      <w:proofErr w:type="spellEnd"/>
      <w:r w:rsidRPr="00492D45">
        <w:rPr>
          <w:b/>
        </w:rPr>
        <w:t xml:space="preserve"> configured in </w:t>
      </w:r>
      <w:proofErr w:type="spellStart"/>
      <w:r w:rsidRPr="00492D45">
        <w:rPr>
          <w:b/>
        </w:rPr>
        <w:t>RMTC</w:t>
      </w:r>
      <w:proofErr w:type="spellEnd"/>
      <w:r w:rsidRPr="00492D45">
        <w:rPr>
          <w:b/>
        </w:rPr>
        <w:t xml:space="preserve"> is different from the </w:t>
      </w:r>
      <w:proofErr w:type="spellStart"/>
      <w:r w:rsidRPr="00492D45">
        <w:rPr>
          <w:b/>
        </w:rPr>
        <w:t>SCS</w:t>
      </w:r>
      <w:proofErr w:type="spellEnd"/>
      <w:r w:rsidRPr="00492D45">
        <w:rPr>
          <w:b/>
        </w:rPr>
        <w:t xml:space="preserve"> of data.</w:t>
      </w:r>
      <w:bookmarkEnd w:id="17"/>
    </w:p>
    <w:p w:rsidR="00444359" w:rsidRDefault="00444359" w:rsidP="00FA2619">
      <w:pPr>
        <w:spacing w:after="0" w:line="240" w:lineRule="auto"/>
      </w:pPr>
    </w:p>
    <w:p w:rsidR="00444359" w:rsidRDefault="00444359" w:rsidP="00FA2619">
      <w:pPr>
        <w:spacing w:after="0" w:line="240" w:lineRule="auto"/>
      </w:pPr>
    </w:p>
    <w:p w:rsidR="0038208F" w:rsidRDefault="0038208F" w:rsidP="00FA2619">
      <w:pPr>
        <w:spacing w:after="0" w:line="240" w:lineRule="auto"/>
      </w:pPr>
    </w:p>
    <w:p w:rsidR="005C2BCB" w:rsidRDefault="005C2BCB">
      <w:pPr>
        <w:spacing w:after="0" w:line="240" w:lineRule="auto"/>
        <w:rPr>
          <w:rFonts w:ascii="Calibri" w:eastAsia="SimSun" w:hAnsi="Calibri" w:cs="Times New Roman"/>
          <w:sz w:val="36"/>
          <w:szCs w:val="20"/>
          <w:lang w:val="en-GB" w:eastAsia="en-US"/>
        </w:rPr>
      </w:pPr>
      <w:r>
        <w:rPr>
          <w:rFonts w:ascii="Calibri" w:hAnsi="Calibri"/>
        </w:rPr>
        <w:br w:type="page"/>
      </w:r>
    </w:p>
    <w:p w:rsidR="00CE0D5E" w:rsidRPr="000C45FD" w:rsidRDefault="00141644" w:rsidP="00544349">
      <w:pPr>
        <w:pStyle w:val="Heading1"/>
        <w:numPr>
          <w:ilvl w:val="0"/>
          <w:numId w:val="1"/>
        </w:numPr>
        <w:rPr>
          <w:rFonts w:ascii="Calibri" w:hAnsi="Calibri"/>
          <w:lang w:eastAsia="zh-CN"/>
        </w:rPr>
      </w:pPr>
      <w:r>
        <w:rPr>
          <w:rFonts w:ascii="Calibri" w:hAnsi="Calibri"/>
        </w:rPr>
        <w:lastRenderedPageBreak/>
        <w:t>Summary</w:t>
      </w:r>
    </w:p>
    <w:p w:rsidR="007446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BF3A40">
        <w:t>measurement</w:t>
      </w:r>
      <w:r w:rsidR="002D717F" w:rsidRPr="00A45739">
        <w:t xml:space="preserve"> </w:t>
      </w:r>
      <w:r w:rsidR="00A13F2B">
        <w:t xml:space="preserve">requirements </w:t>
      </w:r>
      <w:r w:rsidR="002D717F" w:rsidRPr="00A45739">
        <w:t>for NR-U</w:t>
      </w:r>
      <w:r w:rsidR="005B4562" w:rsidRPr="00A45739">
        <w:rPr>
          <w:szCs w:val="20"/>
        </w:rPr>
        <w:t xml:space="preserve"> ha</w:t>
      </w:r>
      <w:r w:rsidR="00A13F2B">
        <w:rPr>
          <w:szCs w:val="20"/>
        </w:rPr>
        <w:t>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A13F2B" w:rsidRDefault="00EE4B5A" w:rsidP="0074464C">
      <w:pPr>
        <w:adjustRightInd w:val="0"/>
        <w:snapToGrid w:val="0"/>
        <w:spacing w:before="180" w:after="120"/>
        <w:jc w:val="both"/>
      </w:pPr>
      <w:r>
        <w:fldChar w:fldCharType="begin"/>
      </w:r>
      <w:r w:rsidR="000573BC">
        <w:instrText xml:space="preserve"> REF _Ref47726817 \h </w:instrText>
      </w:r>
      <w:r>
        <w:fldChar w:fldCharType="separate"/>
      </w:r>
      <w:r w:rsidR="00492D45" w:rsidRPr="00C30D47">
        <w:rPr>
          <w:rFonts w:ascii="Calibri" w:eastAsia="SimSun" w:hAnsi="Calibri" w:cs="Arial"/>
          <w:b/>
          <w:bCs/>
        </w:rPr>
        <w:t xml:space="preserve">Proposal </w:t>
      </w:r>
      <w:r w:rsidR="00492D45">
        <w:rPr>
          <w:rFonts w:ascii="Calibri" w:eastAsia="SimSun" w:hAnsi="Calibri" w:cs="Arial"/>
          <w:b/>
          <w:bCs/>
          <w:noProof/>
        </w:rPr>
        <w:t>1</w:t>
      </w:r>
      <w:r w:rsidR="00492D45" w:rsidRPr="00C30D47">
        <w:rPr>
          <w:rFonts w:ascii="Calibri" w:eastAsia="SimSun" w:hAnsi="Calibri" w:cs="Arial"/>
          <w:b/>
          <w:bCs/>
        </w:rPr>
        <w:t xml:space="preserve">: </w:t>
      </w:r>
      <w:r w:rsidR="00492D45">
        <w:rPr>
          <w:rFonts w:ascii="Calibri" w:eastAsia="SimSun" w:hAnsi="Calibri" w:cs="Arial"/>
          <w:b/>
          <w:bCs/>
        </w:rPr>
        <w:t>I</w:t>
      </w:r>
      <w:r w:rsidR="00492D45" w:rsidRPr="00697445">
        <w:rPr>
          <w:rFonts w:ascii="Calibri" w:eastAsia="SimSun" w:hAnsi="Calibri" w:cs="Arial"/>
          <w:b/>
          <w:bCs/>
        </w:rPr>
        <w:t>n a given discovery burst transmission window</w:t>
      </w:r>
      <w:r w:rsidR="00492D45">
        <w:rPr>
          <w:rFonts w:ascii="Calibri" w:eastAsia="SimSun" w:hAnsi="Calibri" w:cs="Arial"/>
          <w:b/>
          <w:bCs/>
        </w:rPr>
        <w:t xml:space="preserve">, </w:t>
      </w:r>
      <w:r w:rsidR="00492D45" w:rsidRPr="00286C78">
        <w:rPr>
          <w:rFonts w:ascii="Calibri" w:eastAsia="SimSun" w:hAnsi="Calibri" w:cs="Arial"/>
          <w:b/>
          <w:bCs/>
        </w:rPr>
        <w:t xml:space="preserve">UE is required to monitor at least </w:t>
      </w:r>
      <w:r w:rsidR="00492D45">
        <w:rPr>
          <w:rFonts w:ascii="Calibri" w:eastAsia="SimSun" w:hAnsi="Calibri" w:cs="Arial"/>
          <w:b/>
          <w:bCs/>
        </w:rPr>
        <w:t xml:space="preserve">one </w:t>
      </w:r>
      <w:r w:rsidR="00492D45" w:rsidRPr="00697445">
        <w:rPr>
          <w:rFonts w:ascii="Calibri" w:eastAsia="SimSun" w:hAnsi="Calibri" w:cs="Arial"/>
          <w:b/>
          <w:bCs/>
        </w:rPr>
        <w:t xml:space="preserve">candidate </w:t>
      </w:r>
      <w:proofErr w:type="spellStart"/>
      <w:r w:rsidR="00492D45" w:rsidRPr="00697445">
        <w:rPr>
          <w:rFonts w:ascii="Calibri" w:eastAsia="SimSun" w:hAnsi="Calibri" w:cs="Arial"/>
          <w:b/>
          <w:bCs/>
        </w:rPr>
        <w:t>SBI</w:t>
      </w:r>
      <w:proofErr w:type="spellEnd"/>
      <w:r w:rsidR="00492D45" w:rsidRPr="00697445">
        <w:rPr>
          <w:rFonts w:ascii="Calibri" w:eastAsia="SimSun" w:hAnsi="Calibri" w:cs="Arial"/>
          <w:b/>
          <w:bCs/>
        </w:rPr>
        <w:t xml:space="preserve"> corresponding to the same </w:t>
      </w:r>
      <w:proofErr w:type="spellStart"/>
      <w:r w:rsidR="00492D45" w:rsidRPr="00697445">
        <w:rPr>
          <w:rFonts w:ascii="Calibri" w:eastAsia="SimSun" w:hAnsi="Calibri" w:cs="Arial"/>
          <w:b/>
          <w:bCs/>
        </w:rPr>
        <w:t>SBI</w:t>
      </w:r>
      <w:proofErr w:type="spellEnd"/>
      <w:r w:rsidR="00492D45">
        <w:rPr>
          <w:rFonts w:ascii="Calibri" w:eastAsia="SimSun" w:hAnsi="Calibri" w:cs="Arial"/>
          <w:b/>
          <w:bCs/>
        </w:rPr>
        <w:t>.</w:t>
      </w:r>
      <w:r>
        <w:fldChar w:fldCharType="end"/>
      </w:r>
    </w:p>
    <w:p w:rsidR="000573BC" w:rsidRDefault="00EE4B5A" w:rsidP="0074464C">
      <w:pPr>
        <w:adjustRightInd w:val="0"/>
        <w:snapToGrid w:val="0"/>
        <w:spacing w:before="180" w:after="120"/>
        <w:jc w:val="both"/>
      </w:pPr>
      <w:r>
        <w:fldChar w:fldCharType="begin"/>
      </w:r>
      <w:r w:rsidR="000573BC">
        <w:instrText xml:space="preserve"> REF _Ref47540561 \h </w:instrText>
      </w:r>
      <w:r>
        <w:fldChar w:fldCharType="separate"/>
      </w:r>
      <w:r w:rsidR="00492D45" w:rsidRPr="00C30D47">
        <w:rPr>
          <w:rFonts w:ascii="Calibri" w:eastAsia="SimSun" w:hAnsi="Calibri" w:cs="Arial"/>
          <w:b/>
          <w:bCs/>
        </w:rPr>
        <w:t xml:space="preserve">Proposal </w:t>
      </w:r>
      <w:r w:rsidR="00492D45">
        <w:rPr>
          <w:rFonts w:ascii="Calibri" w:eastAsia="SimSun" w:hAnsi="Calibri" w:cs="Arial"/>
          <w:b/>
          <w:bCs/>
          <w:noProof/>
        </w:rPr>
        <w:t>2</w:t>
      </w:r>
      <w:r w:rsidR="00492D45" w:rsidRPr="00C30D47">
        <w:rPr>
          <w:rFonts w:ascii="Calibri" w:eastAsia="SimSun" w:hAnsi="Calibri" w:cs="Arial"/>
          <w:b/>
          <w:bCs/>
        </w:rPr>
        <w:t xml:space="preserve">: </w:t>
      </w:r>
      <w:r w:rsidR="00492D45">
        <w:rPr>
          <w:rFonts w:ascii="Calibri" w:eastAsia="SimSun" w:hAnsi="Calibri" w:cs="Arial"/>
          <w:b/>
          <w:bCs/>
        </w:rPr>
        <w:t xml:space="preserve">Capture the number of </w:t>
      </w:r>
      <w:r w:rsidR="00492D45" w:rsidRPr="00697445">
        <w:rPr>
          <w:rFonts w:ascii="Calibri" w:eastAsia="SimSun" w:hAnsi="Calibri" w:cs="Arial"/>
          <w:b/>
          <w:bCs/>
        </w:rPr>
        <w:t xml:space="preserve">candidate </w:t>
      </w:r>
      <w:proofErr w:type="spellStart"/>
      <w:r w:rsidR="00492D45" w:rsidRPr="00697445">
        <w:rPr>
          <w:rFonts w:ascii="Calibri" w:eastAsia="SimSun" w:hAnsi="Calibri" w:cs="Arial"/>
          <w:b/>
          <w:bCs/>
        </w:rPr>
        <w:t>SBI</w:t>
      </w:r>
      <w:r w:rsidR="00492D45">
        <w:rPr>
          <w:rFonts w:ascii="Calibri" w:eastAsia="SimSun" w:hAnsi="Calibri" w:cs="Arial"/>
          <w:b/>
          <w:bCs/>
        </w:rPr>
        <w:t>s</w:t>
      </w:r>
      <w:proofErr w:type="spellEnd"/>
      <w:r w:rsidR="00492D45" w:rsidRPr="00697445">
        <w:rPr>
          <w:rFonts w:ascii="Calibri" w:eastAsia="SimSun" w:hAnsi="Calibri" w:cs="Arial"/>
          <w:b/>
          <w:bCs/>
        </w:rPr>
        <w:t xml:space="preserve"> corresponding to the same </w:t>
      </w:r>
      <w:proofErr w:type="spellStart"/>
      <w:r w:rsidR="00492D45" w:rsidRPr="00697445">
        <w:rPr>
          <w:rFonts w:ascii="Calibri" w:eastAsia="SimSun" w:hAnsi="Calibri" w:cs="Arial"/>
          <w:b/>
          <w:bCs/>
        </w:rPr>
        <w:t>SBI</w:t>
      </w:r>
      <w:proofErr w:type="spellEnd"/>
      <w:r w:rsidR="00492D45">
        <w:rPr>
          <w:rFonts w:ascii="Calibri" w:eastAsia="SimSun" w:hAnsi="Calibri" w:cs="Arial"/>
          <w:b/>
          <w:bCs/>
        </w:rPr>
        <w:t xml:space="preserve"> UE should monitor to in </w:t>
      </w:r>
      <w:r w:rsidR="00492D45" w:rsidRPr="00224D38">
        <w:rPr>
          <w:rFonts w:ascii="Calibri" w:eastAsia="SimSun" w:hAnsi="Calibri" w:cs="Arial"/>
          <w:b/>
          <w:bCs/>
        </w:rPr>
        <w:t>the terminology for unavailable SSB/</w:t>
      </w:r>
      <w:proofErr w:type="spellStart"/>
      <w:r w:rsidR="00492D45" w:rsidRPr="00224D38">
        <w:rPr>
          <w:rFonts w:ascii="Calibri" w:eastAsia="SimSun" w:hAnsi="Calibri" w:cs="Arial"/>
          <w:b/>
          <w:bCs/>
        </w:rPr>
        <w:t>SMTC</w:t>
      </w:r>
      <w:proofErr w:type="spellEnd"/>
      <w:r w:rsidR="00492D45" w:rsidRPr="00224D38">
        <w:rPr>
          <w:rFonts w:ascii="Calibri" w:eastAsia="SimSun" w:hAnsi="Calibri" w:cs="Arial"/>
          <w:b/>
          <w:bCs/>
        </w:rPr>
        <w:t xml:space="preserve"> occasions</w:t>
      </w:r>
      <w:r w:rsidR="00492D45">
        <w:rPr>
          <w:rFonts w:ascii="Calibri" w:eastAsia="SimSun" w:hAnsi="Calibri" w:cs="Arial"/>
          <w:b/>
          <w:bCs/>
        </w:rPr>
        <w:t>.</w:t>
      </w:r>
      <w:r>
        <w:fldChar w:fldCharType="end"/>
      </w:r>
    </w:p>
    <w:p w:rsidR="000573BC" w:rsidRDefault="00EE4B5A" w:rsidP="0074464C">
      <w:pPr>
        <w:adjustRightInd w:val="0"/>
        <w:snapToGrid w:val="0"/>
        <w:spacing w:before="180" w:after="120"/>
        <w:jc w:val="both"/>
      </w:pPr>
      <w:r>
        <w:fldChar w:fldCharType="begin"/>
      </w:r>
      <w:r w:rsidR="000573BC">
        <w:instrText xml:space="preserve"> REF _Ref47726826 \h </w:instrText>
      </w:r>
      <w:r>
        <w:fldChar w:fldCharType="separate"/>
      </w:r>
      <w:r w:rsidR="00492D45" w:rsidRPr="00C30D47">
        <w:rPr>
          <w:rFonts w:ascii="Calibri" w:eastAsia="SimSun" w:hAnsi="Calibri" w:cs="Arial"/>
          <w:b/>
          <w:bCs/>
        </w:rPr>
        <w:t xml:space="preserve">Proposal </w:t>
      </w:r>
      <w:r w:rsidR="00492D45">
        <w:rPr>
          <w:rFonts w:ascii="Calibri" w:eastAsia="SimSun" w:hAnsi="Calibri" w:cs="Arial"/>
          <w:b/>
          <w:bCs/>
          <w:noProof/>
        </w:rPr>
        <w:t>3</w:t>
      </w:r>
      <w:r w:rsidR="00492D45" w:rsidRPr="00C30D47">
        <w:rPr>
          <w:rFonts w:ascii="Calibri" w:eastAsia="SimSun" w:hAnsi="Calibri" w:cs="Arial"/>
          <w:b/>
          <w:bCs/>
        </w:rPr>
        <w:t xml:space="preserve">: </w:t>
      </w:r>
      <w:r w:rsidR="00492D45">
        <w:rPr>
          <w:rFonts w:ascii="Calibri" w:eastAsia="SimSun" w:hAnsi="Calibri" w:cs="Arial"/>
          <w:b/>
          <w:bCs/>
        </w:rPr>
        <w:t xml:space="preserve">In </w:t>
      </w:r>
      <w:proofErr w:type="spellStart"/>
      <w:r w:rsidR="00492D45">
        <w:rPr>
          <w:rFonts w:ascii="Calibri" w:eastAsia="SimSun" w:hAnsi="Calibri" w:cs="Arial"/>
          <w:b/>
          <w:bCs/>
        </w:rPr>
        <w:t>FR1</w:t>
      </w:r>
      <w:proofErr w:type="spellEnd"/>
      <w:r w:rsidR="00492D45">
        <w:rPr>
          <w:rFonts w:ascii="Calibri" w:eastAsia="SimSun" w:hAnsi="Calibri" w:cs="Arial"/>
          <w:b/>
          <w:bCs/>
        </w:rPr>
        <w:t xml:space="preserve"> inter-band CA, the scheduling restriction due to one CC shall not apply to other CCs on the other bands.</w:t>
      </w:r>
      <w:r>
        <w:fldChar w:fldCharType="end"/>
      </w:r>
    </w:p>
    <w:p w:rsidR="000573BC" w:rsidRDefault="00EE4B5A" w:rsidP="0074464C">
      <w:pPr>
        <w:adjustRightInd w:val="0"/>
        <w:snapToGrid w:val="0"/>
        <w:spacing w:before="180" w:after="120"/>
        <w:jc w:val="both"/>
      </w:pPr>
      <w:r>
        <w:fldChar w:fldCharType="begin"/>
      </w:r>
      <w:r w:rsidR="000573BC">
        <w:instrText xml:space="preserve"> REF _Ref47726829 \h </w:instrText>
      </w:r>
      <w:r>
        <w:fldChar w:fldCharType="separate"/>
      </w:r>
      <w:r w:rsidR="00492D45" w:rsidRPr="00C30D47">
        <w:rPr>
          <w:rFonts w:ascii="Calibri" w:eastAsia="SimSun" w:hAnsi="Calibri" w:cs="Arial"/>
          <w:b/>
          <w:bCs/>
        </w:rPr>
        <w:t xml:space="preserve">Proposal </w:t>
      </w:r>
      <w:r w:rsidR="00492D45">
        <w:rPr>
          <w:rFonts w:ascii="Calibri" w:eastAsia="SimSun" w:hAnsi="Calibri" w:cs="Arial"/>
          <w:b/>
          <w:bCs/>
          <w:noProof/>
        </w:rPr>
        <w:t>4</w:t>
      </w:r>
      <w:r w:rsidR="00492D45" w:rsidRPr="00C30D47">
        <w:rPr>
          <w:rFonts w:ascii="Calibri" w:eastAsia="SimSun" w:hAnsi="Calibri" w:cs="Arial"/>
          <w:b/>
          <w:bCs/>
        </w:rPr>
        <w:t xml:space="preserve">: </w:t>
      </w:r>
      <w:r w:rsidR="00492D45" w:rsidRPr="00AF20CC">
        <w:rPr>
          <w:b/>
        </w:rPr>
        <w:t xml:space="preserve">If </w:t>
      </w:r>
      <w:r w:rsidR="00492D45" w:rsidRPr="00AF20CC">
        <w:rPr>
          <w:rFonts w:eastAsia="MS Mincho"/>
          <w:b/>
          <w:i/>
          <w:noProof/>
          <w:lang w:eastAsia="ja-JP"/>
        </w:rPr>
        <w:t>deriveSSB_IndexFromCell</w:t>
      </w:r>
      <w:r w:rsidR="00492D45" w:rsidRPr="00AF20CC">
        <w:rPr>
          <w:b/>
        </w:rPr>
        <w:t xml:space="preserve"> is </w:t>
      </w:r>
      <w:r w:rsidR="00492D45" w:rsidRPr="00AF20CC">
        <w:rPr>
          <w:b/>
          <w:lang w:eastAsia="ko-KR"/>
        </w:rPr>
        <w:t xml:space="preserve">not </w:t>
      </w:r>
      <w:r w:rsidR="00492D45" w:rsidRPr="00AF20CC">
        <w:rPr>
          <w:b/>
        </w:rPr>
        <w:t xml:space="preserve">enabled the UE is not expected to transmit </w:t>
      </w:r>
      <w:proofErr w:type="spellStart"/>
      <w:r w:rsidR="00492D45" w:rsidRPr="00AF20CC">
        <w:rPr>
          <w:b/>
        </w:rPr>
        <w:t>PUCCH</w:t>
      </w:r>
      <w:proofErr w:type="spellEnd"/>
      <w:r w:rsidR="00492D45" w:rsidRPr="00AF20CC">
        <w:rPr>
          <w:b/>
        </w:rPr>
        <w:t>/</w:t>
      </w:r>
      <w:proofErr w:type="spellStart"/>
      <w:r w:rsidR="00492D45" w:rsidRPr="00AF20CC">
        <w:rPr>
          <w:b/>
        </w:rPr>
        <w:t>PUSCH</w:t>
      </w:r>
      <w:proofErr w:type="spellEnd"/>
      <w:r w:rsidR="00492D45" w:rsidRPr="00AF20CC">
        <w:rPr>
          <w:b/>
        </w:rPr>
        <w:t>/SRS on all symbols within DRS window duration.</w:t>
      </w:r>
      <w:r>
        <w:fldChar w:fldCharType="end"/>
      </w:r>
    </w:p>
    <w:p w:rsidR="009F3816" w:rsidRDefault="00EE4B5A" w:rsidP="0074464C">
      <w:pPr>
        <w:adjustRightInd w:val="0"/>
        <w:snapToGrid w:val="0"/>
        <w:spacing w:before="180" w:after="120"/>
        <w:jc w:val="both"/>
      </w:pPr>
      <w:r>
        <w:fldChar w:fldCharType="begin"/>
      </w:r>
      <w:r w:rsidR="009F3816">
        <w:instrText xml:space="preserve"> REF _Ref47731540 \h </w:instrText>
      </w:r>
      <w:r>
        <w:fldChar w:fldCharType="separate"/>
      </w:r>
      <w:r w:rsidR="00492D45" w:rsidRPr="00CB63A7">
        <w:rPr>
          <w:rFonts w:ascii="Calibri" w:eastAsia="SimSun" w:hAnsi="Calibri" w:cs="Arial"/>
          <w:b/>
          <w:bCs/>
        </w:rPr>
        <w:t xml:space="preserve">Proposal </w:t>
      </w:r>
      <w:r w:rsidR="00492D45">
        <w:rPr>
          <w:rFonts w:ascii="Calibri" w:eastAsia="SimSun" w:hAnsi="Calibri" w:cs="Arial"/>
          <w:b/>
          <w:bCs/>
          <w:noProof/>
        </w:rPr>
        <w:t>5</w:t>
      </w:r>
      <w:r w:rsidR="00492D45" w:rsidRPr="00CB63A7">
        <w:rPr>
          <w:rFonts w:ascii="Calibri" w:eastAsia="SimSun" w:hAnsi="Calibri" w:cs="Arial"/>
          <w:b/>
          <w:bCs/>
        </w:rPr>
        <w:t xml:space="preserve">: </w:t>
      </w:r>
      <w:r w:rsidR="00492D45" w:rsidRPr="00CB63A7">
        <w:rPr>
          <w:rFonts w:ascii="Calibri" w:hAnsi="Calibri"/>
          <w:b/>
          <w:iCs/>
          <w:lang w:val="en-GB"/>
        </w:rPr>
        <w:t xml:space="preserve">An intra-frequency </w:t>
      </w:r>
      <w:proofErr w:type="spellStart"/>
      <w:r w:rsidR="00492D45" w:rsidRPr="00CB63A7">
        <w:rPr>
          <w:rFonts w:ascii="Calibri" w:hAnsi="Calibri"/>
          <w:b/>
          <w:iCs/>
          <w:lang w:val="en-GB"/>
        </w:rPr>
        <w:t>RSSI</w:t>
      </w:r>
      <w:proofErr w:type="spellEnd"/>
      <w:r w:rsidR="00492D45" w:rsidRPr="00CB63A7">
        <w:rPr>
          <w:rFonts w:ascii="Calibri" w:hAnsi="Calibri"/>
          <w:b/>
          <w:iCs/>
          <w:lang w:val="en-GB"/>
        </w:rPr>
        <w:t xml:space="preserve"> measurement shall meet the condition that the</w:t>
      </w:r>
      <w:r w:rsidR="00492D45" w:rsidRPr="00CB63A7">
        <w:rPr>
          <w:b/>
        </w:rPr>
        <w:t xml:space="preserve"> </w:t>
      </w:r>
      <w:proofErr w:type="spellStart"/>
      <w:r w:rsidR="00492D45" w:rsidRPr="00CB63A7">
        <w:rPr>
          <w:rFonts w:ascii="Calibri" w:hAnsi="Calibri"/>
          <w:b/>
          <w:iCs/>
        </w:rPr>
        <w:t>RMTC</w:t>
      </w:r>
      <w:proofErr w:type="spellEnd"/>
      <w:r w:rsidR="00492D45" w:rsidRPr="00CB63A7">
        <w:rPr>
          <w:rFonts w:ascii="Calibri" w:hAnsi="Calibri"/>
          <w:b/>
          <w:iCs/>
        </w:rPr>
        <w:t xml:space="preserve"> configured </w:t>
      </w:r>
      <w:proofErr w:type="spellStart"/>
      <w:r w:rsidR="00492D45" w:rsidRPr="00CB63A7">
        <w:rPr>
          <w:rFonts w:ascii="Calibri" w:hAnsi="Calibri"/>
          <w:b/>
          <w:iCs/>
        </w:rPr>
        <w:t>SCS</w:t>
      </w:r>
      <w:proofErr w:type="spellEnd"/>
      <w:r w:rsidR="00492D45" w:rsidRPr="00CB63A7">
        <w:rPr>
          <w:rFonts w:ascii="Calibri" w:hAnsi="Calibri"/>
          <w:b/>
          <w:iCs/>
        </w:rPr>
        <w:t xml:space="preserve"> is the same as the </w:t>
      </w:r>
      <w:proofErr w:type="spellStart"/>
      <w:r w:rsidR="00492D45" w:rsidRPr="00CB63A7">
        <w:rPr>
          <w:rFonts w:ascii="Calibri" w:hAnsi="Calibri"/>
          <w:b/>
          <w:iCs/>
        </w:rPr>
        <w:t>SCS</w:t>
      </w:r>
      <w:proofErr w:type="spellEnd"/>
      <w:r w:rsidR="00492D45" w:rsidRPr="00CB63A7">
        <w:rPr>
          <w:rFonts w:ascii="Calibri" w:hAnsi="Calibri"/>
          <w:b/>
          <w:iCs/>
        </w:rPr>
        <w:t xml:space="preserve"> of active </w:t>
      </w:r>
      <w:proofErr w:type="spellStart"/>
      <w:r w:rsidR="00492D45" w:rsidRPr="00CB63A7">
        <w:rPr>
          <w:rFonts w:ascii="Calibri" w:hAnsi="Calibri"/>
          <w:b/>
          <w:iCs/>
        </w:rPr>
        <w:t>BWP</w:t>
      </w:r>
      <w:proofErr w:type="spellEnd"/>
      <w:r w:rsidR="00492D45">
        <w:rPr>
          <w:rFonts w:ascii="Calibri" w:hAnsi="Calibri"/>
          <w:b/>
          <w:iCs/>
        </w:rPr>
        <w:t xml:space="preserve"> (Option </w:t>
      </w:r>
      <w:proofErr w:type="spellStart"/>
      <w:r w:rsidR="00492D45">
        <w:rPr>
          <w:rFonts w:ascii="Calibri" w:hAnsi="Calibri"/>
          <w:b/>
          <w:iCs/>
        </w:rPr>
        <w:t>2a</w:t>
      </w:r>
      <w:proofErr w:type="spellEnd"/>
      <w:r w:rsidR="00492D45">
        <w:rPr>
          <w:rFonts w:ascii="Calibri" w:hAnsi="Calibri"/>
          <w:b/>
          <w:iCs/>
        </w:rPr>
        <w:t>).</w:t>
      </w:r>
      <w:r>
        <w:fldChar w:fldCharType="end"/>
      </w:r>
    </w:p>
    <w:p w:rsidR="0074464C" w:rsidRPr="0074464C" w:rsidRDefault="00EE4B5A" w:rsidP="0074464C">
      <w:pPr>
        <w:adjustRightInd w:val="0"/>
        <w:snapToGrid w:val="0"/>
        <w:spacing w:before="180" w:after="120"/>
        <w:jc w:val="both"/>
        <w:rPr>
          <w:b/>
        </w:rPr>
      </w:pPr>
      <w:r>
        <w:fldChar w:fldCharType="begin"/>
      </w:r>
      <w:r w:rsidR="006E6295">
        <w:instrText xml:space="preserve"> REF _Ref40283540 \h  \* MERGEFORMAT </w:instrText>
      </w:r>
      <w:r>
        <w:fldChar w:fldCharType="separate"/>
      </w:r>
      <w:r w:rsidR="00492D45" w:rsidRPr="00492D45">
        <w:rPr>
          <w:rFonts w:ascii="Calibri" w:eastAsia="SimSun" w:hAnsi="Calibri" w:cs="Arial"/>
          <w:b/>
          <w:bCs/>
        </w:rPr>
        <w:t xml:space="preserve">Proposal </w:t>
      </w:r>
      <w:r w:rsidR="00492D45" w:rsidRPr="00492D45">
        <w:rPr>
          <w:rFonts w:ascii="Calibri" w:eastAsia="SimSun" w:hAnsi="Calibri" w:cs="Arial"/>
          <w:b/>
          <w:bCs/>
          <w:noProof/>
        </w:rPr>
        <w:t>6</w:t>
      </w:r>
      <w:r w:rsidR="00492D45" w:rsidRPr="00492D45">
        <w:rPr>
          <w:rFonts w:ascii="Calibri" w:eastAsia="SimSun" w:hAnsi="Calibri" w:cs="Arial"/>
          <w:b/>
          <w:bCs/>
        </w:rPr>
        <w:t xml:space="preserve">: </w:t>
      </w:r>
      <w:proofErr w:type="gramStart"/>
      <w:r w:rsidR="00492D45" w:rsidRPr="00492D45">
        <w:rPr>
          <w:rFonts w:ascii="Calibri" w:eastAsia="SimSun" w:hAnsi="Calibri" w:cs="Arial"/>
          <w:b/>
          <w:bCs/>
        </w:rPr>
        <w:t>For</w:t>
      </w:r>
      <w:proofErr w:type="gramEnd"/>
      <w:r w:rsidR="00492D45" w:rsidRPr="00492D45">
        <w:rPr>
          <w:rFonts w:ascii="Calibri" w:eastAsia="SimSun" w:hAnsi="Calibri" w:cs="Arial"/>
          <w:b/>
          <w:bCs/>
        </w:rPr>
        <w:t xml:space="preserve"> a </w:t>
      </w:r>
      <w:proofErr w:type="spellStart"/>
      <w:r w:rsidR="00492D45" w:rsidRPr="00492D45">
        <w:rPr>
          <w:rFonts w:ascii="Calibri" w:eastAsia="SimSun" w:hAnsi="Calibri" w:cs="Arial"/>
          <w:b/>
          <w:bCs/>
        </w:rPr>
        <w:t>RSSI</w:t>
      </w:r>
      <w:proofErr w:type="spellEnd"/>
      <w:r w:rsidR="00492D45" w:rsidRPr="00492D45">
        <w:rPr>
          <w:rFonts w:ascii="Calibri" w:eastAsia="SimSun" w:hAnsi="Calibri" w:cs="Arial"/>
          <w:b/>
          <w:bCs/>
        </w:rPr>
        <w:t xml:space="preserve"> measurement outside measurement gap, measurement</w:t>
      </w:r>
      <w:r w:rsidR="00492D45" w:rsidRPr="00492D45">
        <w:rPr>
          <w:b/>
        </w:rPr>
        <w:t xml:space="preserve"> period is scaled up by </w:t>
      </w:r>
      <w:proofErr w:type="spellStart"/>
      <w:r w:rsidR="00492D45" w:rsidRPr="00492D45">
        <w:rPr>
          <w:b/>
        </w:rPr>
        <w:t>CSSFoutside</w:t>
      </w:r>
      <w:r w:rsidR="00492D45" w:rsidRPr="00492D45">
        <w:rPr>
          <w:b/>
          <w:vertAlign w:val="subscript"/>
        </w:rPr>
        <w:t>_gap</w:t>
      </w:r>
      <w:proofErr w:type="spellEnd"/>
      <w:r>
        <w:fldChar w:fldCharType="end"/>
      </w:r>
    </w:p>
    <w:p w:rsidR="00013E6C" w:rsidRDefault="00EE4B5A" w:rsidP="0074464C">
      <w:pPr>
        <w:adjustRightInd w:val="0"/>
        <w:snapToGrid w:val="0"/>
        <w:spacing w:before="180" w:after="120"/>
        <w:jc w:val="both"/>
      </w:pPr>
      <w:r>
        <w:fldChar w:fldCharType="begin"/>
      </w:r>
      <w:r w:rsidR="006E6295">
        <w:instrText xml:space="preserve"> REF _Ref40283543 \h  \* MERGEFORMAT </w:instrText>
      </w:r>
      <w:r>
        <w:fldChar w:fldCharType="separate"/>
      </w:r>
      <w:r w:rsidR="00492D45" w:rsidRPr="00492D45">
        <w:rPr>
          <w:rFonts w:ascii="Calibri" w:eastAsia="SimSun" w:hAnsi="Calibri" w:cs="Arial"/>
          <w:b/>
          <w:bCs/>
        </w:rPr>
        <w:t xml:space="preserve">Proposal </w:t>
      </w:r>
      <w:r w:rsidR="00492D45" w:rsidRPr="00492D45">
        <w:rPr>
          <w:rFonts w:ascii="Calibri" w:eastAsia="SimSun" w:hAnsi="Calibri" w:cs="Arial"/>
          <w:b/>
          <w:bCs/>
          <w:noProof/>
        </w:rPr>
        <w:t>7</w:t>
      </w:r>
      <w:r w:rsidR="00492D45" w:rsidRPr="00492D45">
        <w:rPr>
          <w:rFonts w:ascii="Calibri" w:eastAsia="SimSun" w:hAnsi="Calibri" w:cs="Arial"/>
          <w:b/>
          <w:bCs/>
        </w:rPr>
        <w:t xml:space="preserve">: </w:t>
      </w:r>
      <w:r w:rsidR="00492D45" w:rsidRPr="00492D45">
        <w:rPr>
          <w:b/>
          <w:lang w:val="en-GB" w:eastAsia="en-US"/>
        </w:rPr>
        <w:t xml:space="preserve">No requirement for the </w:t>
      </w:r>
      <w:proofErr w:type="spellStart"/>
      <w:r w:rsidR="00492D45" w:rsidRPr="00492D45">
        <w:rPr>
          <w:b/>
          <w:lang w:val="en-GB" w:eastAsia="en-US"/>
        </w:rPr>
        <w:t>RMTC</w:t>
      </w:r>
      <w:proofErr w:type="spellEnd"/>
      <w:r w:rsidR="00492D45" w:rsidRPr="00492D45">
        <w:rPr>
          <w:b/>
          <w:lang w:val="en-GB" w:eastAsia="en-US"/>
        </w:rPr>
        <w:t xml:space="preserve"> which is overlapping with </w:t>
      </w:r>
      <w:proofErr w:type="spellStart"/>
      <w:r w:rsidR="00492D45" w:rsidRPr="00492D45">
        <w:rPr>
          <w:b/>
          <w:lang w:val="en-GB" w:eastAsia="en-US"/>
        </w:rPr>
        <w:t>SMTC</w:t>
      </w:r>
      <w:proofErr w:type="spellEnd"/>
      <w:r w:rsidR="00492D45" w:rsidRPr="00492D45">
        <w:rPr>
          <w:b/>
          <w:lang w:val="en-GB" w:eastAsia="en-US"/>
        </w:rPr>
        <w:t>.</w:t>
      </w:r>
      <w:r>
        <w:fldChar w:fldCharType="end"/>
      </w:r>
    </w:p>
    <w:p w:rsidR="00013E6C" w:rsidRDefault="00EE4B5A" w:rsidP="0074464C">
      <w:pPr>
        <w:adjustRightInd w:val="0"/>
        <w:snapToGrid w:val="0"/>
        <w:spacing w:before="180" w:after="120"/>
        <w:jc w:val="both"/>
      </w:pPr>
      <w:r>
        <w:fldChar w:fldCharType="begin"/>
      </w:r>
      <w:r w:rsidR="00013E6C">
        <w:rPr>
          <w:b/>
        </w:rPr>
        <w:instrText xml:space="preserve"> REF _Ref47732622 \h </w:instrText>
      </w:r>
      <w:r>
        <w:fldChar w:fldCharType="separate"/>
      </w:r>
      <w:r w:rsidR="00492D45" w:rsidRPr="00C30D47">
        <w:rPr>
          <w:rFonts w:ascii="Calibri" w:eastAsia="SimSun" w:hAnsi="Calibri" w:cs="Arial"/>
          <w:b/>
          <w:bCs/>
        </w:rPr>
        <w:t xml:space="preserve">Proposal </w:t>
      </w:r>
      <w:r w:rsidR="00492D45">
        <w:rPr>
          <w:rFonts w:ascii="Calibri" w:eastAsia="SimSun" w:hAnsi="Calibri" w:cs="Arial"/>
          <w:b/>
          <w:bCs/>
          <w:noProof/>
        </w:rPr>
        <w:t>8</w:t>
      </w:r>
      <w:r w:rsidR="00492D45" w:rsidRPr="00C30D47">
        <w:rPr>
          <w:rFonts w:ascii="Calibri" w:eastAsia="SimSun" w:hAnsi="Calibri" w:cs="Arial"/>
          <w:b/>
          <w:bCs/>
        </w:rPr>
        <w:t xml:space="preserve">: </w:t>
      </w:r>
      <w:r w:rsidR="00492D45" w:rsidRPr="00492D45">
        <w:rPr>
          <w:rFonts w:ascii="Calibri" w:eastAsia="SimSun" w:hAnsi="Calibri" w:cs="Arial"/>
          <w:b/>
          <w:bCs/>
        </w:rPr>
        <w:t xml:space="preserve">If </w:t>
      </w:r>
      <w:proofErr w:type="spellStart"/>
      <w:r w:rsidR="00492D45" w:rsidRPr="00492D45">
        <w:rPr>
          <w:rFonts w:ascii="Calibri" w:eastAsia="SimSun" w:hAnsi="Calibri" w:cs="Arial"/>
          <w:b/>
          <w:bCs/>
          <w:i/>
        </w:rPr>
        <w:t>deriveSSB_IndexFromCell</w:t>
      </w:r>
      <w:proofErr w:type="spellEnd"/>
      <w:r w:rsidR="00492D45" w:rsidRPr="00492D45">
        <w:rPr>
          <w:rFonts w:ascii="Calibri" w:eastAsia="SimSun" w:hAnsi="Calibri" w:cs="Arial"/>
          <w:b/>
          <w:bCs/>
        </w:rPr>
        <w:t xml:space="preserve"> is not enabled the UE is not expected to transmit </w:t>
      </w:r>
      <w:proofErr w:type="spellStart"/>
      <w:r w:rsidR="00492D45" w:rsidRPr="00492D45">
        <w:rPr>
          <w:rFonts w:ascii="Calibri" w:eastAsia="SimSun" w:hAnsi="Calibri" w:cs="Arial"/>
          <w:b/>
          <w:bCs/>
        </w:rPr>
        <w:t>PUCCH</w:t>
      </w:r>
      <w:proofErr w:type="spellEnd"/>
      <w:r w:rsidR="00492D45" w:rsidRPr="00492D45">
        <w:rPr>
          <w:rFonts w:ascii="Calibri" w:eastAsia="SimSun" w:hAnsi="Calibri" w:cs="Arial"/>
          <w:b/>
          <w:bCs/>
        </w:rPr>
        <w:t>/</w:t>
      </w:r>
      <w:proofErr w:type="spellStart"/>
      <w:r w:rsidR="00492D45" w:rsidRPr="00492D45">
        <w:rPr>
          <w:rFonts w:ascii="Calibri" w:eastAsia="SimSun" w:hAnsi="Calibri" w:cs="Arial"/>
          <w:b/>
          <w:bCs/>
        </w:rPr>
        <w:t>PUSCH</w:t>
      </w:r>
      <w:proofErr w:type="spellEnd"/>
      <w:r w:rsidR="00492D45" w:rsidRPr="00492D45">
        <w:rPr>
          <w:rFonts w:ascii="Calibri" w:eastAsia="SimSun" w:hAnsi="Calibri" w:cs="Arial"/>
          <w:b/>
          <w:bCs/>
        </w:rPr>
        <w:t xml:space="preserve">/SRS on all symbols within </w:t>
      </w:r>
      <w:proofErr w:type="spellStart"/>
      <w:r w:rsidR="00492D45" w:rsidRPr="00492D45">
        <w:rPr>
          <w:rFonts w:ascii="Calibri" w:eastAsia="SimSun" w:hAnsi="Calibri" w:cs="Arial"/>
          <w:b/>
          <w:bCs/>
        </w:rPr>
        <w:t>RMTC</w:t>
      </w:r>
      <w:proofErr w:type="spellEnd"/>
      <w:r w:rsidR="00492D45" w:rsidRPr="00492D45">
        <w:rPr>
          <w:rFonts w:ascii="Calibri" w:eastAsia="SimSun" w:hAnsi="Calibri" w:cs="Arial"/>
          <w:b/>
          <w:bCs/>
        </w:rPr>
        <w:t xml:space="preserve"> window duration.</w:t>
      </w:r>
      <w:r>
        <w:fldChar w:fldCharType="end"/>
      </w:r>
    </w:p>
    <w:p w:rsidR="00492D45" w:rsidRPr="0074464C" w:rsidRDefault="00EE4B5A" w:rsidP="0074464C">
      <w:pPr>
        <w:adjustRightInd w:val="0"/>
        <w:snapToGrid w:val="0"/>
        <w:spacing w:before="180" w:after="120"/>
        <w:jc w:val="both"/>
        <w:rPr>
          <w:b/>
        </w:rPr>
      </w:pPr>
      <w:r>
        <w:fldChar w:fldCharType="begin"/>
      </w:r>
      <w:r w:rsidR="00492D45">
        <w:rPr>
          <w:b/>
        </w:rPr>
        <w:instrText xml:space="preserve"> REF _Ref47733301 \h </w:instrText>
      </w:r>
      <w:r>
        <w:fldChar w:fldCharType="separate"/>
      </w:r>
      <w:r w:rsidR="00492D45" w:rsidRPr="00C30D47">
        <w:rPr>
          <w:rFonts w:ascii="Calibri" w:eastAsia="SimSun" w:hAnsi="Calibri" w:cs="Arial"/>
          <w:b/>
          <w:bCs/>
        </w:rPr>
        <w:t xml:space="preserve">Proposal </w:t>
      </w:r>
      <w:r w:rsidR="00492D45">
        <w:rPr>
          <w:rFonts w:ascii="Calibri" w:eastAsia="SimSun" w:hAnsi="Calibri" w:cs="Arial"/>
          <w:b/>
          <w:bCs/>
          <w:noProof/>
        </w:rPr>
        <w:t>9</w:t>
      </w:r>
      <w:r w:rsidR="00492D45" w:rsidRPr="00C30D47">
        <w:rPr>
          <w:rFonts w:ascii="Calibri" w:eastAsia="SimSun" w:hAnsi="Calibri" w:cs="Arial"/>
          <w:b/>
          <w:bCs/>
        </w:rPr>
        <w:t xml:space="preserve">: </w:t>
      </w:r>
      <w:r w:rsidR="00492D45">
        <w:rPr>
          <w:b/>
        </w:rPr>
        <w:t>Scheduling restriction shall apply on the</w:t>
      </w:r>
      <w:r w:rsidR="00492D45" w:rsidRPr="00AF20CC">
        <w:rPr>
          <w:b/>
        </w:rPr>
        <w:t xml:space="preserve"> </w:t>
      </w:r>
      <w:proofErr w:type="spellStart"/>
      <w:r w:rsidR="00492D45">
        <w:rPr>
          <w:b/>
        </w:rPr>
        <w:t>RMTC</w:t>
      </w:r>
      <w:proofErr w:type="spellEnd"/>
      <w:r w:rsidR="00492D45">
        <w:rPr>
          <w:b/>
        </w:rPr>
        <w:t xml:space="preserve"> window duration if the </w:t>
      </w:r>
      <w:proofErr w:type="spellStart"/>
      <w:r w:rsidR="00492D45" w:rsidRPr="00492D45">
        <w:rPr>
          <w:b/>
        </w:rPr>
        <w:t>SCS</w:t>
      </w:r>
      <w:proofErr w:type="spellEnd"/>
      <w:r w:rsidR="00492D45" w:rsidRPr="00492D45">
        <w:rPr>
          <w:b/>
        </w:rPr>
        <w:t xml:space="preserve"> configured in </w:t>
      </w:r>
      <w:proofErr w:type="spellStart"/>
      <w:r w:rsidR="00492D45" w:rsidRPr="00492D45">
        <w:rPr>
          <w:b/>
        </w:rPr>
        <w:t>RMTC</w:t>
      </w:r>
      <w:proofErr w:type="spellEnd"/>
      <w:r w:rsidR="00492D45" w:rsidRPr="00492D45">
        <w:rPr>
          <w:b/>
        </w:rPr>
        <w:t xml:space="preserve"> is different from the </w:t>
      </w:r>
      <w:proofErr w:type="spellStart"/>
      <w:r w:rsidR="00492D45" w:rsidRPr="00492D45">
        <w:rPr>
          <w:b/>
        </w:rPr>
        <w:t>SCS</w:t>
      </w:r>
      <w:proofErr w:type="spellEnd"/>
      <w:r w:rsidR="00492D45" w:rsidRPr="00492D45">
        <w:rPr>
          <w:b/>
        </w:rPr>
        <w:t xml:space="preserve"> of data.</w:t>
      </w:r>
      <w:r>
        <w:fldChar w:fldCharType="end"/>
      </w:r>
    </w:p>
    <w:p w:rsidR="00D63646" w:rsidRPr="00192E1A" w:rsidRDefault="000F20AC" w:rsidP="00021661">
      <w:pPr>
        <w:pStyle w:val="Heading1"/>
        <w:ind w:left="0" w:firstLine="0"/>
        <w:rPr>
          <w:rFonts w:ascii="Calibri" w:hAnsi="Calibri"/>
        </w:rPr>
      </w:pPr>
      <w:r w:rsidRPr="00192E1A">
        <w:rPr>
          <w:rFonts w:ascii="Calibri" w:hAnsi="Calibri"/>
        </w:rPr>
        <w:t>References</w:t>
      </w:r>
    </w:p>
    <w:p w:rsidR="00841C8A" w:rsidRPr="003362A4" w:rsidRDefault="00841C8A" w:rsidP="00841C8A">
      <w:pPr>
        <w:spacing w:after="120"/>
      </w:pPr>
      <w:r w:rsidRPr="003362A4">
        <w:t xml:space="preserve">[1] </w:t>
      </w:r>
      <w:proofErr w:type="spellStart"/>
      <w:r w:rsidRPr="003362A4">
        <w:t>R1</w:t>
      </w:r>
      <w:proofErr w:type="spellEnd"/>
      <w:r w:rsidRPr="003362A4">
        <w:t>-2003274/</w:t>
      </w:r>
      <w:proofErr w:type="spellStart"/>
      <w:r w:rsidRPr="003362A4">
        <w:t>R4</w:t>
      </w:r>
      <w:proofErr w:type="spellEnd"/>
      <w:r w:rsidRPr="003362A4">
        <w:t>-2005418, “LS on NR-U SSB monitoring capabilities”, Nokia, RAN4</w:t>
      </w:r>
    </w:p>
    <w:p w:rsidR="00841C8A" w:rsidRDefault="00841C8A" w:rsidP="00841C8A">
      <w:r>
        <w:t xml:space="preserve">[2] </w:t>
      </w:r>
      <w:proofErr w:type="spellStart"/>
      <w:r w:rsidRPr="00141438">
        <w:t>R1</w:t>
      </w:r>
      <w:proofErr w:type="spellEnd"/>
      <w:r w:rsidRPr="00141438">
        <w:t>-2004992, Reply LS on NR-U SSB monitoring capabilities</w:t>
      </w:r>
      <w:r>
        <w:t>, Nokia.</w:t>
      </w:r>
    </w:p>
    <w:p w:rsidR="00841C8A" w:rsidRPr="00336629" w:rsidRDefault="00841C8A" w:rsidP="00D22F08">
      <w:pPr>
        <w:rPr>
          <w:lang w:eastAsia="en-US"/>
        </w:rPr>
      </w:pPr>
      <w:r>
        <w:rPr>
          <w:lang w:eastAsia="en-US"/>
        </w:rPr>
        <w:t xml:space="preserve">[3] </w:t>
      </w:r>
      <w:proofErr w:type="spellStart"/>
      <w:r>
        <w:rPr>
          <w:lang w:eastAsia="en-US"/>
        </w:rPr>
        <w:t>R4</w:t>
      </w:r>
      <w:proofErr w:type="spellEnd"/>
      <w:r>
        <w:rPr>
          <w:lang w:eastAsia="en-US"/>
        </w:rPr>
        <w:t>-20</w:t>
      </w:r>
      <w:r w:rsidR="00540F02">
        <w:rPr>
          <w:lang w:eastAsia="en-US"/>
        </w:rPr>
        <w:t>10214</w:t>
      </w:r>
      <w:r>
        <w:t xml:space="preserve">, </w:t>
      </w:r>
      <w:r w:rsidRPr="00841C8A">
        <w:t>Discussion on RLM requirement for NR-U, MediaTek Inc.</w:t>
      </w:r>
    </w:p>
    <w:p w:rsidR="00D22F08" w:rsidRDefault="00336629" w:rsidP="00D22F08">
      <w:pPr>
        <w:rPr>
          <w:lang w:eastAsia="en-US"/>
        </w:rPr>
      </w:pPr>
      <w:r>
        <w:rPr>
          <w:lang w:val="en-GB" w:eastAsia="en-US"/>
        </w:rPr>
        <w:t>[4</w:t>
      </w:r>
      <w:r w:rsidR="00D22F08" w:rsidRPr="00F54159">
        <w:rPr>
          <w:lang w:val="en-GB" w:eastAsia="en-US"/>
        </w:rPr>
        <w:t xml:space="preserve">] </w:t>
      </w:r>
      <w:proofErr w:type="spellStart"/>
      <w:r w:rsidR="00D22F08" w:rsidRPr="00A56C51">
        <w:t>R4</w:t>
      </w:r>
      <w:proofErr w:type="spellEnd"/>
      <w:r w:rsidR="00D22F08" w:rsidRPr="00A56C51">
        <w:t>-200</w:t>
      </w:r>
      <w:r w:rsidR="00F86BFB">
        <w:t>9249</w:t>
      </w:r>
      <w:r w:rsidR="00D22F08" w:rsidRPr="00A56C51">
        <w:t xml:space="preserve"> </w:t>
      </w:r>
      <w:proofErr w:type="spellStart"/>
      <w:r w:rsidR="00D22F08" w:rsidRPr="00A56C51">
        <w:t>WF</w:t>
      </w:r>
      <w:proofErr w:type="spellEnd"/>
      <w:r w:rsidR="00D22F08" w:rsidRPr="00A56C51">
        <w:t xml:space="preserve"> on NR-U </w:t>
      </w:r>
      <w:proofErr w:type="spellStart"/>
      <w:r w:rsidR="00D22F08" w:rsidRPr="00A56C51">
        <w:t>R</w:t>
      </w:r>
      <w:r w:rsidR="00D22F08">
        <w:t>RM</w:t>
      </w:r>
      <w:proofErr w:type="spellEnd"/>
      <w:r w:rsidR="00D22F08">
        <w:t xml:space="preserve"> (Part 3), Nokia</w:t>
      </w:r>
      <w:r w:rsidR="00D22F08" w:rsidRPr="005470E7">
        <w:rPr>
          <w:lang w:eastAsia="en-US"/>
        </w:rPr>
        <w:t>.</w:t>
      </w:r>
    </w:p>
    <w:p w:rsidR="00EF4CE4" w:rsidRDefault="00EF4CE4" w:rsidP="00D22F08">
      <w:pPr>
        <w:rPr>
          <w:rFonts w:eastAsia="新細明體" w:cs="Calibri"/>
          <w:color w:val="0D0D0D"/>
        </w:rPr>
      </w:pPr>
    </w:p>
    <w:p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A95" w:rsidRDefault="00456A95">
      <w:r>
        <w:separator/>
      </w:r>
    </w:p>
  </w:endnote>
  <w:endnote w:type="continuationSeparator" w:id="0">
    <w:p w:rsidR="00456A95" w:rsidRDefault="00456A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0" w:usb1="00000000" w:usb2="00000000" w:usb3="00000000" w:csb0="00000000" w:csb1="00000000"/>
  </w:font>
  <w:font w:name="rtx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A95" w:rsidRDefault="00456A95">
      <w:r>
        <w:separator/>
      </w:r>
    </w:p>
  </w:footnote>
  <w:footnote w:type="continuationSeparator" w:id="0">
    <w:p w:rsidR="00456A95" w:rsidRDefault="00456A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4">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5">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6">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7">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8">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1">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2">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3">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16">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7">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18">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19">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1">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24">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7">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28">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3"/>
  </w:num>
  <w:num w:numId="4">
    <w:abstractNumId w:val="26"/>
  </w:num>
  <w:num w:numId="5">
    <w:abstractNumId w:val="16"/>
  </w:num>
  <w:num w:numId="6">
    <w:abstractNumId w:val="12"/>
  </w:num>
  <w:num w:numId="7">
    <w:abstractNumId w:val="25"/>
  </w:num>
  <w:num w:numId="8">
    <w:abstractNumId w:val="19"/>
  </w:num>
  <w:num w:numId="9">
    <w:abstractNumId w:val="22"/>
  </w:num>
  <w:num w:numId="10">
    <w:abstractNumId w:val="1"/>
  </w:num>
  <w:num w:numId="11">
    <w:abstractNumId w:val="13"/>
  </w:num>
  <w:num w:numId="12">
    <w:abstractNumId w:val="29"/>
  </w:num>
  <w:num w:numId="13">
    <w:abstractNumId w:val="27"/>
  </w:num>
  <w:num w:numId="14">
    <w:abstractNumId w:val="9"/>
  </w:num>
  <w:num w:numId="15">
    <w:abstractNumId w:val="17"/>
  </w:num>
  <w:num w:numId="16">
    <w:abstractNumId w:val="15"/>
  </w:num>
  <w:num w:numId="17">
    <w:abstractNumId w:val="20"/>
  </w:num>
  <w:num w:numId="18">
    <w:abstractNumId w:val="4"/>
  </w:num>
  <w:num w:numId="19">
    <w:abstractNumId w:val="30"/>
  </w:num>
  <w:num w:numId="20">
    <w:abstractNumId w:val="2"/>
  </w:num>
  <w:num w:numId="21">
    <w:abstractNumId w:val="11"/>
  </w:num>
  <w:num w:numId="22">
    <w:abstractNumId w:val="23"/>
  </w:num>
  <w:num w:numId="23">
    <w:abstractNumId w:val="6"/>
  </w:num>
  <w:num w:numId="24">
    <w:abstractNumId w:val="5"/>
  </w:num>
  <w:num w:numId="25">
    <w:abstractNumId w:val="24"/>
  </w:num>
  <w:num w:numId="26">
    <w:abstractNumId w:val="31"/>
  </w:num>
  <w:num w:numId="27">
    <w:abstractNumId w:val="21"/>
  </w:num>
  <w:num w:numId="28">
    <w:abstractNumId w:val="18"/>
  </w:num>
  <w:num w:numId="29">
    <w:abstractNumId w:val="7"/>
  </w:num>
  <w:num w:numId="30">
    <w:abstractNumId w:val="10"/>
  </w:num>
  <w:num w:numId="31">
    <w:abstractNumId w:val="0"/>
  </w:num>
  <w:num w:numId="32">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8FA"/>
    <w:pPr>
      <w:spacing w:after="200" w:line="276"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58F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358F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列出段落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7C962-B9ED-498E-B1F9-009E959BE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1330</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2020-05-15T02:13:00Z</dcterms:created>
  <dcterms:modified xsi:type="dcterms:W3CDTF">2020-08-07T15:01:00Z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